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9B" w:rsidRDefault="007E08BE"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0BD7" w:rsidRDefault="00E80BD7" w:rsidP="00E84232">
      <w:pPr>
        <w:spacing w:line="240" w:lineRule="auto"/>
        <w:contextualSpacing/>
      </w:pPr>
    </w:p>
    <w:p w:rsidR="00A703DE" w:rsidRDefault="00A703DE" w:rsidP="00E84232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703DE" w:rsidRDefault="00A703DE" w:rsidP="00E84232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703DE" w:rsidRDefault="00A703DE" w:rsidP="00E84232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703DE" w:rsidRDefault="00A703DE" w:rsidP="00E84232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703DE" w:rsidRDefault="00A703DE" w:rsidP="00E84232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703DE" w:rsidRDefault="00A703DE" w:rsidP="00E84232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E84232" w:rsidRDefault="00E84232" w:rsidP="00E84232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E84232" w:rsidRPr="00D80001" w:rsidRDefault="00E84232" w:rsidP="00E84232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E84232" w:rsidRPr="00D80001" w:rsidRDefault="00E84232" w:rsidP="00E84232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113170" w:rsidRPr="00C42757" w:rsidRDefault="00113170" w:rsidP="00113170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42757">
        <w:rPr>
          <w:rFonts w:ascii="Times New Roman" w:hAnsi="Times New Roman"/>
          <w:b/>
          <w:color w:val="000000" w:themeColor="text1"/>
          <w:sz w:val="26"/>
          <w:szCs w:val="26"/>
        </w:rPr>
        <w:t>О</w:t>
      </w:r>
      <w:r w:rsidR="00F14397" w:rsidRPr="00C42757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gramStart"/>
      <w:r w:rsidR="00F14397" w:rsidRPr="00C42757">
        <w:rPr>
          <w:rFonts w:ascii="Times New Roman" w:hAnsi="Times New Roman"/>
          <w:b/>
          <w:color w:val="000000" w:themeColor="text1"/>
          <w:sz w:val="26"/>
          <w:szCs w:val="26"/>
        </w:rPr>
        <w:t>внесении</w:t>
      </w:r>
      <w:proofErr w:type="gramEnd"/>
      <w:r w:rsidR="00F14397" w:rsidRPr="00C42757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bookmarkStart w:id="0" w:name="_GoBack"/>
      <w:r w:rsidR="00F14397" w:rsidRPr="00C42757">
        <w:rPr>
          <w:rFonts w:ascii="Times New Roman" w:hAnsi="Times New Roman"/>
          <w:b/>
          <w:color w:val="000000" w:themeColor="text1"/>
          <w:sz w:val="26"/>
          <w:szCs w:val="26"/>
        </w:rPr>
        <w:t xml:space="preserve">изменений в </w:t>
      </w:r>
      <w:r w:rsidR="0084050B" w:rsidRPr="00C42757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Положение об открытом международном конкурсе </w:t>
      </w:r>
      <w:bookmarkEnd w:id="0"/>
      <w:r w:rsidR="0084050B" w:rsidRPr="00C42757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проектов экспериментальных научно-исследовательских лабораторий по направлению «Квантовые технологии и новые функциональные материалы» </w:t>
      </w:r>
    </w:p>
    <w:p w:rsidR="00A703DE" w:rsidRPr="00D80001" w:rsidRDefault="00A703DE" w:rsidP="00E114E9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8B2575" w:rsidRPr="00D80001" w:rsidRDefault="008B2575" w:rsidP="00E114E9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703DE" w:rsidRPr="00D80001" w:rsidRDefault="00A703DE" w:rsidP="00E114E9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80001">
        <w:rPr>
          <w:rFonts w:ascii="Times New Roman" w:hAnsi="Times New Roman"/>
          <w:color w:val="000000" w:themeColor="text1"/>
          <w:sz w:val="26"/>
          <w:szCs w:val="26"/>
        </w:rPr>
        <w:t>ПРИКАЗЫВАЮ:</w:t>
      </w:r>
    </w:p>
    <w:p w:rsidR="00287645" w:rsidRPr="00D80001" w:rsidRDefault="00287645" w:rsidP="00E114E9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B3D73" w:rsidRPr="00D80001" w:rsidRDefault="00B474A6" w:rsidP="00E7467A">
      <w:pPr>
        <w:pStyle w:val="a9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Внести в</w:t>
      </w:r>
      <w:r w:rsidR="00113170"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EE3B77"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Положение </w:t>
      </w:r>
      <w:r w:rsidR="00826411"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об открытом международном конкурсе проектов экспериментальных научно-исследовательских лабораторий по направлению «Квантовые технологии и новые функциональные материалы»</w:t>
      </w:r>
      <w:r w:rsidR="0084050B"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утвержденное приказом </w:t>
      </w:r>
      <w:r w:rsidR="00D8565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НИУ ВШЭ </w:t>
      </w:r>
      <w:r w:rsidR="0084050B"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от 29.12.2018 № 6.18.1-01/2912-08</w:t>
      </w:r>
      <w:r w:rsidR="00A06692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CE10A4"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следующие изменения</w:t>
      </w:r>
      <w:r w:rsidR="003B3D73"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:</w:t>
      </w:r>
    </w:p>
    <w:p w:rsidR="00EE3B77" w:rsidRDefault="00CE10A4" w:rsidP="00774B2C">
      <w:pPr>
        <w:pStyle w:val="a9"/>
        <w:numPr>
          <w:ilvl w:val="1"/>
          <w:numId w:val="1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в </w:t>
      </w:r>
      <w:r w:rsidR="00472FC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наименовании</w:t>
      </w:r>
      <w:r w:rsidR="00472FC7"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BA209E"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и </w:t>
      </w:r>
      <w:r w:rsidR="0034486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по </w:t>
      </w:r>
      <w:r w:rsidR="0034486C"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текст</w:t>
      </w:r>
      <w:r w:rsidR="0034486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у</w:t>
      </w:r>
      <w:r w:rsidR="0034486C"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Положения</w:t>
      </w:r>
      <w:r w:rsidR="00F0237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, включая приложения,</w:t>
      </w:r>
      <w:r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BA209E"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слова «по направлению «Квантовые технологии и новые функциональные материалы»» заменить словами «</w:t>
      </w:r>
      <w:r w:rsidR="00564CD5"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по направлению фундаментальной физики «Квантовые технологии и новые функциональные материалы»;</w:t>
      </w:r>
    </w:p>
    <w:p w:rsidR="00564CD5" w:rsidRPr="00922D1D" w:rsidRDefault="00BA209E" w:rsidP="00922D1D">
      <w:pPr>
        <w:pStyle w:val="a9"/>
        <w:numPr>
          <w:ilvl w:val="1"/>
          <w:numId w:val="1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922D1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</w:t>
      </w:r>
      <w:r w:rsidR="00564CD5" w:rsidRPr="00922D1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ункт 3.6</w:t>
      </w:r>
      <w:r w:rsidR="0025420B" w:rsidRPr="00922D1D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564CD5" w:rsidRPr="00922D1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изложить в следующей редакции:</w:t>
      </w:r>
    </w:p>
    <w:p w:rsidR="00564CD5" w:rsidRPr="00D80001" w:rsidRDefault="00564CD5" w:rsidP="00774B2C">
      <w:pPr>
        <w:pStyle w:val="a9"/>
        <w:tabs>
          <w:tab w:val="left" w:pos="567"/>
          <w:tab w:val="left" w:pos="993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«3.6. </w:t>
      </w:r>
      <w:r w:rsidRPr="00D80001">
        <w:rPr>
          <w:rFonts w:ascii="Times New Roman" w:hAnsi="Times New Roman"/>
          <w:color w:val="000000" w:themeColor="text1"/>
          <w:sz w:val="26"/>
          <w:szCs w:val="26"/>
        </w:rPr>
        <w:t>Каждая из Лабораторий</w:t>
      </w:r>
      <w:r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открытых по результатам Конкурса, обязуется привлечь для дополнительного финансирования своей деятельности </w:t>
      </w:r>
      <w:r w:rsidRPr="00D80001">
        <w:rPr>
          <w:rFonts w:ascii="Times New Roman" w:hAnsi="Times New Roman"/>
          <w:color w:val="000000" w:themeColor="text1"/>
          <w:sz w:val="26"/>
          <w:szCs w:val="26"/>
        </w:rPr>
        <w:t>денежные средства</w:t>
      </w:r>
      <w:r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в следующем размере:</w:t>
      </w:r>
    </w:p>
    <w:p w:rsidR="00564CD5" w:rsidRPr="00D80001" w:rsidRDefault="00564CD5" w:rsidP="00774B2C">
      <w:pPr>
        <w:pStyle w:val="a9"/>
        <w:numPr>
          <w:ilvl w:val="2"/>
          <w:numId w:val="17"/>
        </w:numPr>
        <w:tabs>
          <w:tab w:val="left" w:pos="709"/>
          <w:tab w:val="left" w:pos="993"/>
          <w:tab w:val="left" w:pos="1276"/>
          <w:tab w:val="left" w:pos="1701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в </w:t>
      </w:r>
      <w:r w:rsidRPr="00D80001">
        <w:rPr>
          <w:rFonts w:ascii="Times New Roman" w:hAnsi="Times New Roman"/>
          <w:color w:val="000000" w:themeColor="text1"/>
          <w:sz w:val="26"/>
          <w:szCs w:val="26"/>
        </w:rPr>
        <w:t>2022 году – не менее 30 % от общей суммы финанси</w:t>
      </w:r>
      <w:r w:rsidR="00F0369B" w:rsidRPr="00D80001">
        <w:rPr>
          <w:rFonts w:ascii="Times New Roman" w:hAnsi="Times New Roman"/>
          <w:color w:val="000000" w:themeColor="text1"/>
          <w:sz w:val="26"/>
          <w:szCs w:val="26"/>
        </w:rPr>
        <w:t>рования, выделяемого НИУ ВШЭ;</w:t>
      </w:r>
    </w:p>
    <w:p w:rsidR="00564CD5" w:rsidRPr="00D80001" w:rsidRDefault="00564CD5" w:rsidP="00774B2C">
      <w:pPr>
        <w:pStyle w:val="a9"/>
        <w:numPr>
          <w:ilvl w:val="2"/>
          <w:numId w:val="17"/>
        </w:numPr>
        <w:tabs>
          <w:tab w:val="left" w:pos="709"/>
          <w:tab w:val="left" w:pos="993"/>
          <w:tab w:val="left" w:pos="1276"/>
          <w:tab w:val="left" w:pos="1701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80001">
        <w:rPr>
          <w:rFonts w:ascii="Times New Roman" w:hAnsi="Times New Roman"/>
          <w:color w:val="000000" w:themeColor="text1"/>
          <w:sz w:val="26"/>
          <w:szCs w:val="26"/>
        </w:rPr>
        <w:t>в 2023 году – не менее 65 % от общей суммы финансирования, выделяемого НИУ ВШЭ;</w:t>
      </w:r>
    </w:p>
    <w:p w:rsidR="00564CD5" w:rsidRPr="00D80001" w:rsidRDefault="00564CD5" w:rsidP="00774B2C">
      <w:pPr>
        <w:pStyle w:val="a9"/>
        <w:numPr>
          <w:ilvl w:val="2"/>
          <w:numId w:val="17"/>
        </w:numPr>
        <w:tabs>
          <w:tab w:val="left" w:pos="993"/>
          <w:tab w:val="left" w:pos="1276"/>
          <w:tab w:val="left" w:pos="1701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80001">
        <w:rPr>
          <w:rFonts w:ascii="Times New Roman" w:hAnsi="Times New Roman"/>
          <w:color w:val="000000" w:themeColor="text1"/>
          <w:sz w:val="26"/>
          <w:szCs w:val="26"/>
        </w:rPr>
        <w:t>в 2024 году – не менее 100</w:t>
      </w:r>
      <w:r w:rsidR="008A20B0" w:rsidRPr="008A20B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80001">
        <w:rPr>
          <w:rFonts w:ascii="Times New Roman" w:hAnsi="Times New Roman"/>
          <w:color w:val="000000" w:themeColor="text1"/>
          <w:sz w:val="26"/>
          <w:szCs w:val="26"/>
        </w:rPr>
        <w:t>% от общей суммы финансирования, выделяемого НИУ ВШЭ</w:t>
      </w:r>
      <w:r w:rsidR="0025420B" w:rsidRPr="00D80001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D82D10" w:rsidRPr="00D80001">
        <w:rPr>
          <w:rFonts w:ascii="Times New Roman" w:hAnsi="Times New Roman"/>
          <w:color w:val="000000" w:themeColor="text1"/>
          <w:sz w:val="26"/>
          <w:szCs w:val="26"/>
        </w:rPr>
        <w:t>»;</w:t>
      </w:r>
    </w:p>
    <w:p w:rsidR="00195DAC" w:rsidRPr="00D80001" w:rsidRDefault="00195DAC" w:rsidP="00922D1D">
      <w:pPr>
        <w:pStyle w:val="a9"/>
        <w:numPr>
          <w:ilvl w:val="1"/>
          <w:numId w:val="1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пункт 4.2 </w:t>
      </w:r>
      <w:r w:rsidR="00914280"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дополнить под</w:t>
      </w:r>
      <w:r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пунктом 4.2.7 следующе</w:t>
      </w:r>
      <w:r w:rsidR="00914280"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го содержания</w:t>
      </w:r>
      <w:r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:</w:t>
      </w:r>
    </w:p>
    <w:p w:rsidR="00195DAC" w:rsidRDefault="00195DAC" w:rsidP="00774B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«4.2.7. </w:t>
      </w:r>
      <w:r w:rsidRPr="00D80001">
        <w:rPr>
          <w:rFonts w:ascii="Times New Roman" w:hAnsi="Times New Roman"/>
          <w:color w:val="000000" w:themeColor="text1"/>
          <w:sz w:val="26"/>
          <w:szCs w:val="26"/>
        </w:rPr>
        <w:t xml:space="preserve">организовать взаимодействие Лаборатории с другими подразделениями НИУ ВШЭ, в том числе с близкими по тематике лабораториями базовых институтов РАН факультета физики Университета, а также других </w:t>
      </w:r>
      <w:r w:rsidR="00914280" w:rsidRPr="00D80001">
        <w:rPr>
          <w:rFonts w:ascii="Times New Roman" w:hAnsi="Times New Roman"/>
          <w:color w:val="000000" w:themeColor="text1"/>
          <w:sz w:val="26"/>
          <w:szCs w:val="26"/>
        </w:rPr>
        <w:t>образовательных организаций</w:t>
      </w:r>
      <w:proofErr w:type="gramStart"/>
      <w:r w:rsidR="00472FC7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D80001">
        <w:rPr>
          <w:rFonts w:ascii="Times New Roman" w:hAnsi="Times New Roman"/>
          <w:color w:val="000000" w:themeColor="text1"/>
          <w:sz w:val="26"/>
          <w:szCs w:val="26"/>
        </w:rPr>
        <w:t>»;</w:t>
      </w:r>
      <w:proofErr w:type="gramEnd"/>
    </w:p>
    <w:p w:rsidR="005B634F" w:rsidRPr="00D80001" w:rsidRDefault="005B634F" w:rsidP="005B634F">
      <w:pPr>
        <w:pStyle w:val="a9"/>
        <w:numPr>
          <w:ilvl w:val="1"/>
          <w:numId w:val="1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 пункте 4.4:</w:t>
      </w:r>
    </w:p>
    <w:p w:rsidR="005B634F" w:rsidRPr="00922D1D" w:rsidRDefault="005B634F" w:rsidP="005B634F">
      <w:pPr>
        <w:pStyle w:val="a9"/>
        <w:numPr>
          <w:ilvl w:val="2"/>
          <w:numId w:val="1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922D1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слова «в 2020 году – 2» заменить словами «в 2020 году – 1»;</w:t>
      </w:r>
    </w:p>
    <w:p w:rsidR="005B634F" w:rsidRPr="00D80001" w:rsidRDefault="005B634F" w:rsidP="005B634F">
      <w:pPr>
        <w:pStyle w:val="a9"/>
        <w:numPr>
          <w:ilvl w:val="2"/>
          <w:numId w:val="1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слова «в 2021 году – 3» заменить словами «в 2021 году – 2»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;</w:t>
      </w:r>
    </w:p>
    <w:p w:rsidR="005B634F" w:rsidRPr="00D80001" w:rsidRDefault="005B634F" w:rsidP="005B634F">
      <w:pPr>
        <w:pStyle w:val="a9"/>
        <w:numPr>
          <w:ilvl w:val="2"/>
          <w:numId w:val="1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слова «в 2022 году – 4» заменить словами «в 2022 году – 3»;</w:t>
      </w:r>
    </w:p>
    <w:p w:rsidR="00195DAC" w:rsidRPr="00D80001" w:rsidRDefault="00914280" w:rsidP="00922D1D">
      <w:pPr>
        <w:pStyle w:val="a9"/>
        <w:numPr>
          <w:ilvl w:val="1"/>
          <w:numId w:val="1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дополнить </w:t>
      </w:r>
      <w:r w:rsidR="00195DAC"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пунктом 4.5 следующе</w:t>
      </w:r>
      <w:r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го содержания</w:t>
      </w:r>
      <w:r w:rsidR="00195DAC"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:</w:t>
      </w:r>
    </w:p>
    <w:p w:rsidR="005B634F" w:rsidRPr="005B634F" w:rsidRDefault="00195DAC" w:rsidP="005D6F5E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D80001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9279E3" w:rsidRPr="00D80001">
        <w:rPr>
          <w:rFonts w:ascii="Times New Roman" w:hAnsi="Times New Roman"/>
          <w:color w:val="000000" w:themeColor="text1"/>
          <w:sz w:val="26"/>
          <w:szCs w:val="26"/>
        </w:rPr>
        <w:t xml:space="preserve">4.5. </w:t>
      </w:r>
      <w:r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Факультет физики берет на себя обязательство обеспечить взаимодействие Лаборатории с базовыми институтами РАН факультета, другими </w:t>
      </w:r>
      <w:r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lastRenderedPageBreak/>
        <w:t xml:space="preserve">подразделениями НИУ ВШЭ и научно-исследовательскими организациями в </w:t>
      </w:r>
      <w:r w:rsidR="009279E3"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России</w:t>
      </w:r>
      <w:r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и за рубежом с целью интенсификации деятельности Лаборатории. Полученные за счет такого сотрудничества научные результаты будут предметом аффилированных с НИУ</w:t>
      </w:r>
      <w:r w:rsidR="00914280"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 </w:t>
      </w:r>
      <w:r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ВШЭ публикаций (</w:t>
      </w:r>
      <w:r w:rsidR="005D6F5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не менее </w:t>
      </w:r>
      <w:r w:rsidR="00E51B4A" w:rsidRPr="00E51B4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</w:t>
      </w:r>
      <w:r w:rsidR="005D6F5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в 2020</w:t>
      </w:r>
      <w:r w:rsidR="005D6F5E"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году</w:t>
      </w:r>
      <w:r w:rsidR="005D6F5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; не менее </w:t>
      </w:r>
      <w:r w:rsidR="00E51B4A" w:rsidRPr="00E51B4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</w:t>
      </w:r>
      <w:r w:rsidR="005D6F5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в 2021</w:t>
      </w:r>
      <w:r w:rsidR="005D6F5E"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году</w:t>
      </w:r>
      <w:r w:rsidR="005D6F5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; </w:t>
      </w:r>
      <w:r w:rsidR="005D6F5E"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не </w:t>
      </w:r>
      <w:r w:rsidR="005D6F5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менее </w:t>
      </w:r>
      <w:r w:rsidR="00E51B4A" w:rsidRPr="00E51B4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</w:t>
      </w:r>
      <w:r w:rsidR="005D6F5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в 2022</w:t>
      </w:r>
      <w:r w:rsidR="005D6F5E"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году</w:t>
      </w:r>
      <w:r w:rsidR="005D6F5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; не менее </w:t>
      </w:r>
      <w:r w:rsidR="00E51B4A" w:rsidRPr="00E51B4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</w:t>
      </w:r>
      <w:r w:rsidR="005D6F5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в 2023</w:t>
      </w:r>
      <w:r w:rsidR="005D6F5E"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году</w:t>
      </w:r>
      <w:r w:rsidR="005D6F5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; </w:t>
      </w:r>
      <w:r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не менее </w:t>
      </w:r>
      <w:r w:rsidR="00E51B4A" w:rsidRPr="00E51B4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</w:t>
      </w:r>
      <w:r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в 2024 году) в ведущих мировых изданиях по физике, которые дополнят основные публикации Лаборатории</w:t>
      </w:r>
      <w:r w:rsidR="004F42E1"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, указанные в пункте</w:t>
      </w:r>
      <w:r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4.4</w:t>
      </w:r>
      <w:r w:rsidR="004F42E1"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Положения</w:t>
      </w:r>
      <w:proofErr w:type="gramStart"/>
      <w:r w:rsidR="004F42E1"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  <w:r w:rsidRPr="00D80001">
        <w:rPr>
          <w:rFonts w:ascii="Times New Roman" w:hAnsi="Times New Roman"/>
          <w:color w:val="000000" w:themeColor="text1"/>
          <w:sz w:val="26"/>
          <w:szCs w:val="26"/>
          <w:lang w:eastAsia="ru-RU"/>
        </w:rPr>
        <w:t>»</w:t>
      </w:r>
      <w:r w:rsidR="005B634F" w:rsidRPr="005B634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;</w:t>
      </w:r>
      <w:proofErr w:type="gramEnd"/>
    </w:p>
    <w:p w:rsidR="005B634F" w:rsidRPr="00922D1D" w:rsidRDefault="005B634F" w:rsidP="005B634F">
      <w:pPr>
        <w:pStyle w:val="a9"/>
        <w:numPr>
          <w:ilvl w:val="1"/>
          <w:numId w:val="1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в </w:t>
      </w:r>
      <w:r w:rsidRPr="00774B2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строке 1 таблицы приложения 4 к Положению:</w:t>
      </w:r>
    </w:p>
    <w:p w:rsidR="005B634F" w:rsidRPr="00922D1D" w:rsidRDefault="005B634F" w:rsidP="005B634F">
      <w:pPr>
        <w:pStyle w:val="a9"/>
        <w:numPr>
          <w:ilvl w:val="2"/>
          <w:numId w:val="14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22D1D">
        <w:rPr>
          <w:rFonts w:ascii="Times New Roman" w:hAnsi="Times New Roman"/>
          <w:sz w:val="26"/>
          <w:szCs w:val="26"/>
        </w:rPr>
        <w:t xml:space="preserve">в столбце «2020» слова «не менее 2» </w:t>
      </w:r>
      <w:r w:rsidRPr="00922D1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заменить</w:t>
      </w:r>
      <w:r w:rsidRPr="00922D1D">
        <w:rPr>
          <w:rFonts w:ascii="Times New Roman" w:hAnsi="Times New Roman"/>
          <w:sz w:val="26"/>
          <w:szCs w:val="26"/>
        </w:rPr>
        <w:t xml:space="preserve"> словами «не менее 1»;</w:t>
      </w:r>
    </w:p>
    <w:p w:rsidR="005B634F" w:rsidRPr="00B931BB" w:rsidRDefault="005B634F" w:rsidP="005B634F">
      <w:pPr>
        <w:pStyle w:val="a9"/>
        <w:numPr>
          <w:ilvl w:val="2"/>
          <w:numId w:val="14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1BB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столбце «</w:t>
      </w:r>
      <w:r w:rsidRPr="00B931BB">
        <w:rPr>
          <w:rFonts w:ascii="Times New Roman" w:hAnsi="Times New Roman"/>
          <w:sz w:val="26"/>
          <w:szCs w:val="26"/>
        </w:rPr>
        <w:t>2021</w:t>
      </w:r>
      <w:r>
        <w:rPr>
          <w:rFonts w:ascii="Times New Roman" w:hAnsi="Times New Roman"/>
          <w:sz w:val="26"/>
          <w:szCs w:val="26"/>
        </w:rPr>
        <w:t>» слова «</w:t>
      </w:r>
      <w:r w:rsidRPr="00522F92">
        <w:rPr>
          <w:rFonts w:ascii="Times New Roman" w:hAnsi="Times New Roman"/>
          <w:sz w:val="26"/>
          <w:szCs w:val="26"/>
        </w:rPr>
        <w:t xml:space="preserve">не менее </w:t>
      </w:r>
      <w:r>
        <w:rPr>
          <w:rFonts w:ascii="Times New Roman" w:hAnsi="Times New Roman"/>
          <w:sz w:val="26"/>
          <w:szCs w:val="26"/>
        </w:rPr>
        <w:t xml:space="preserve">3» </w:t>
      </w:r>
      <w:r w:rsidRPr="00774B2C">
        <w:rPr>
          <w:rFonts w:ascii="Times New Roman" w:hAnsi="Times New Roman"/>
          <w:sz w:val="26"/>
          <w:szCs w:val="26"/>
        </w:rPr>
        <w:t>заменить</w:t>
      </w:r>
      <w:r>
        <w:rPr>
          <w:rFonts w:ascii="Times New Roman" w:hAnsi="Times New Roman"/>
          <w:sz w:val="26"/>
          <w:szCs w:val="26"/>
        </w:rPr>
        <w:t xml:space="preserve"> словами</w:t>
      </w:r>
      <w:r w:rsidRPr="00B931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B931BB">
        <w:rPr>
          <w:rFonts w:ascii="Times New Roman" w:hAnsi="Times New Roman"/>
          <w:sz w:val="26"/>
          <w:szCs w:val="26"/>
        </w:rPr>
        <w:t>не менее 2</w:t>
      </w:r>
      <w:r>
        <w:rPr>
          <w:rFonts w:ascii="Times New Roman" w:hAnsi="Times New Roman"/>
          <w:sz w:val="26"/>
          <w:szCs w:val="26"/>
        </w:rPr>
        <w:t>»;</w:t>
      </w:r>
      <w:r w:rsidRPr="00B931BB">
        <w:rPr>
          <w:rFonts w:ascii="Times New Roman" w:hAnsi="Times New Roman"/>
          <w:sz w:val="26"/>
          <w:szCs w:val="26"/>
        </w:rPr>
        <w:t xml:space="preserve"> </w:t>
      </w:r>
    </w:p>
    <w:p w:rsidR="005B634F" w:rsidRDefault="005B634F" w:rsidP="005B634F">
      <w:pPr>
        <w:pStyle w:val="a9"/>
        <w:numPr>
          <w:ilvl w:val="2"/>
          <w:numId w:val="14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1BB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столбце «</w:t>
      </w:r>
      <w:r w:rsidRPr="00B931BB">
        <w:rPr>
          <w:rFonts w:ascii="Times New Roman" w:hAnsi="Times New Roman"/>
          <w:sz w:val="26"/>
          <w:szCs w:val="26"/>
        </w:rPr>
        <w:t>2022</w:t>
      </w:r>
      <w:r>
        <w:rPr>
          <w:rFonts w:ascii="Times New Roman" w:hAnsi="Times New Roman"/>
          <w:sz w:val="26"/>
          <w:szCs w:val="26"/>
        </w:rPr>
        <w:t>» слова «</w:t>
      </w:r>
      <w:r w:rsidRPr="00522F92">
        <w:rPr>
          <w:rFonts w:ascii="Times New Roman" w:hAnsi="Times New Roman"/>
          <w:sz w:val="26"/>
          <w:szCs w:val="26"/>
        </w:rPr>
        <w:t xml:space="preserve">не менее </w:t>
      </w:r>
      <w:r>
        <w:rPr>
          <w:rFonts w:ascii="Times New Roman" w:hAnsi="Times New Roman"/>
          <w:sz w:val="26"/>
          <w:szCs w:val="26"/>
        </w:rPr>
        <w:t xml:space="preserve">4» </w:t>
      </w:r>
      <w:r w:rsidRPr="00774B2C">
        <w:rPr>
          <w:rFonts w:ascii="Times New Roman" w:hAnsi="Times New Roman"/>
          <w:sz w:val="26"/>
          <w:szCs w:val="26"/>
        </w:rPr>
        <w:t>заменить</w:t>
      </w:r>
      <w:r>
        <w:rPr>
          <w:rFonts w:ascii="Times New Roman" w:hAnsi="Times New Roman"/>
          <w:sz w:val="26"/>
          <w:szCs w:val="26"/>
        </w:rPr>
        <w:t xml:space="preserve"> словами «</w:t>
      </w:r>
      <w:r w:rsidRPr="00B931BB">
        <w:rPr>
          <w:rFonts w:ascii="Times New Roman" w:hAnsi="Times New Roman"/>
          <w:sz w:val="26"/>
          <w:szCs w:val="26"/>
        </w:rPr>
        <w:t>не менее 3</w:t>
      </w:r>
      <w:r>
        <w:rPr>
          <w:rFonts w:ascii="Times New Roman" w:hAnsi="Times New Roman"/>
          <w:sz w:val="26"/>
          <w:szCs w:val="26"/>
        </w:rPr>
        <w:t>».</w:t>
      </w:r>
      <w:r w:rsidRPr="00B931BB">
        <w:rPr>
          <w:rFonts w:ascii="Times New Roman" w:hAnsi="Times New Roman"/>
          <w:sz w:val="26"/>
          <w:szCs w:val="26"/>
        </w:rPr>
        <w:t xml:space="preserve"> </w:t>
      </w:r>
    </w:p>
    <w:p w:rsidR="0025420B" w:rsidRDefault="00E65616" w:rsidP="005D6F5E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31BB">
        <w:rPr>
          <w:rFonts w:ascii="Times New Roman" w:hAnsi="Times New Roman"/>
          <w:sz w:val="26"/>
          <w:szCs w:val="26"/>
        </w:rPr>
        <w:t xml:space="preserve"> </w:t>
      </w:r>
    </w:p>
    <w:p w:rsidR="005B634F" w:rsidRDefault="005B634F" w:rsidP="005D6F5E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93F7C" w:rsidRDefault="00A93F7C" w:rsidP="00774B2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87645" w:rsidRDefault="00287645" w:rsidP="00E114E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C4C9D" w:rsidRPr="00656D5F" w:rsidRDefault="00113170" w:rsidP="00E114E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Прор</w:t>
      </w:r>
      <w:r w:rsidR="00A703DE" w:rsidRPr="00656D5F">
        <w:rPr>
          <w:rFonts w:ascii="Times New Roman" w:hAnsi="Times New Roman"/>
          <w:sz w:val="26"/>
          <w:szCs w:val="26"/>
        </w:rPr>
        <w:t>ектор</w:t>
      </w:r>
      <w:r w:rsidR="00A703DE" w:rsidRPr="00656D5F">
        <w:rPr>
          <w:rFonts w:ascii="Times New Roman" w:hAnsi="Times New Roman"/>
          <w:sz w:val="26"/>
          <w:szCs w:val="26"/>
        </w:rPr>
        <w:tab/>
      </w:r>
      <w:r w:rsidR="00A703DE" w:rsidRPr="00656D5F">
        <w:rPr>
          <w:rFonts w:ascii="Times New Roman" w:hAnsi="Times New Roman"/>
          <w:sz w:val="26"/>
          <w:szCs w:val="26"/>
        </w:rPr>
        <w:tab/>
      </w:r>
      <w:r w:rsidR="00A703DE" w:rsidRPr="00656D5F">
        <w:rPr>
          <w:rFonts w:ascii="Times New Roman" w:hAnsi="Times New Roman"/>
          <w:sz w:val="26"/>
          <w:szCs w:val="26"/>
        </w:rPr>
        <w:tab/>
      </w:r>
      <w:r w:rsidR="00A703DE" w:rsidRPr="00656D5F">
        <w:rPr>
          <w:rFonts w:ascii="Times New Roman" w:hAnsi="Times New Roman"/>
          <w:sz w:val="26"/>
          <w:szCs w:val="26"/>
        </w:rPr>
        <w:tab/>
      </w:r>
      <w:r w:rsidR="00A703DE" w:rsidRPr="00656D5F">
        <w:rPr>
          <w:rFonts w:ascii="Times New Roman" w:hAnsi="Times New Roman"/>
          <w:sz w:val="26"/>
          <w:szCs w:val="26"/>
        </w:rPr>
        <w:tab/>
      </w:r>
      <w:r w:rsidR="00A703DE" w:rsidRPr="00656D5F">
        <w:rPr>
          <w:rFonts w:ascii="Times New Roman" w:hAnsi="Times New Roman"/>
          <w:sz w:val="26"/>
          <w:szCs w:val="26"/>
        </w:rPr>
        <w:tab/>
      </w:r>
      <w:r w:rsidR="00A703DE" w:rsidRPr="00656D5F">
        <w:rPr>
          <w:rFonts w:ascii="Times New Roman" w:hAnsi="Times New Roman"/>
          <w:sz w:val="26"/>
          <w:szCs w:val="26"/>
        </w:rPr>
        <w:tab/>
      </w:r>
      <w:r w:rsidR="00A703DE" w:rsidRPr="00656D5F">
        <w:rPr>
          <w:rFonts w:ascii="Times New Roman" w:hAnsi="Times New Roman"/>
          <w:sz w:val="26"/>
          <w:szCs w:val="26"/>
        </w:rPr>
        <w:tab/>
      </w:r>
      <w:r w:rsidR="00A703DE" w:rsidRPr="00656D5F">
        <w:rPr>
          <w:rFonts w:ascii="Times New Roman" w:hAnsi="Times New Roman"/>
          <w:sz w:val="26"/>
          <w:szCs w:val="26"/>
        </w:rPr>
        <w:tab/>
      </w:r>
      <w:r w:rsidR="007E08B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М.М.</w:t>
      </w:r>
      <w:r w:rsidR="007E08B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Юдкевич</w:t>
      </w:r>
    </w:p>
    <w:sectPr w:rsidR="003C4C9D" w:rsidRPr="00656D5F" w:rsidSect="009142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705" w:rsidRDefault="00325705" w:rsidP="00D82D10">
      <w:pPr>
        <w:spacing w:after="0" w:line="240" w:lineRule="auto"/>
      </w:pPr>
      <w:r>
        <w:separator/>
      </w:r>
    </w:p>
  </w:endnote>
  <w:endnote w:type="continuationSeparator" w:id="0">
    <w:p w:rsidR="00325705" w:rsidRDefault="00325705" w:rsidP="00D82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705" w:rsidRDefault="00325705" w:rsidP="00D82D10">
      <w:pPr>
        <w:spacing w:after="0" w:line="240" w:lineRule="auto"/>
      </w:pPr>
      <w:r>
        <w:separator/>
      </w:r>
    </w:p>
  </w:footnote>
  <w:footnote w:type="continuationSeparator" w:id="0">
    <w:p w:rsidR="00325705" w:rsidRDefault="00325705" w:rsidP="00D82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B1CC1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A252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BA89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79C01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4424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561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E661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BA60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38E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0014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FD28E2"/>
    <w:multiLevelType w:val="multilevel"/>
    <w:tmpl w:val="259C52F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F8B5DE4"/>
    <w:multiLevelType w:val="hybridMultilevel"/>
    <w:tmpl w:val="F2B6B4EA"/>
    <w:lvl w:ilvl="0" w:tplc="979812E4">
      <w:start w:val="1"/>
      <w:numFmt w:val="bullet"/>
      <w:suff w:val="space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61B092C"/>
    <w:multiLevelType w:val="hybridMultilevel"/>
    <w:tmpl w:val="2E32840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C62611B"/>
    <w:multiLevelType w:val="multilevel"/>
    <w:tmpl w:val="F5AA41A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16A3B6B"/>
    <w:multiLevelType w:val="multilevel"/>
    <w:tmpl w:val="FC4C9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>
    <w:nsid w:val="423F2B1C"/>
    <w:multiLevelType w:val="hybridMultilevel"/>
    <w:tmpl w:val="30B4AE60"/>
    <w:lvl w:ilvl="0" w:tplc="CF00F1C8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55E91D2C"/>
    <w:multiLevelType w:val="multilevel"/>
    <w:tmpl w:val="99E0D3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724933B9"/>
    <w:multiLevelType w:val="hybridMultilevel"/>
    <w:tmpl w:val="184ED70E"/>
    <w:lvl w:ilvl="0" w:tplc="24BCB13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2CB2FB0"/>
    <w:multiLevelType w:val="multilevel"/>
    <w:tmpl w:val="5412A27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6"/>
  </w:num>
  <w:num w:numId="14">
    <w:abstractNumId w:val="14"/>
  </w:num>
  <w:num w:numId="15">
    <w:abstractNumId w:val="10"/>
  </w:num>
  <w:num w:numId="16">
    <w:abstractNumId w:val="18"/>
  </w:num>
  <w:num w:numId="17">
    <w:abstractNumId w:val="13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07B"/>
    <w:rsid w:val="00003D71"/>
    <w:rsid w:val="00005080"/>
    <w:rsid w:val="000219A4"/>
    <w:rsid w:val="00044AC7"/>
    <w:rsid w:val="00046434"/>
    <w:rsid w:val="00047101"/>
    <w:rsid w:val="00074111"/>
    <w:rsid w:val="000829A7"/>
    <w:rsid w:val="00087677"/>
    <w:rsid w:val="000B3237"/>
    <w:rsid w:val="000C04FD"/>
    <w:rsid w:val="000D4C46"/>
    <w:rsid w:val="000E6F12"/>
    <w:rsid w:val="000F2D3E"/>
    <w:rsid w:val="00113170"/>
    <w:rsid w:val="001131FC"/>
    <w:rsid w:val="0011618E"/>
    <w:rsid w:val="00117E9B"/>
    <w:rsid w:val="0012538A"/>
    <w:rsid w:val="00132813"/>
    <w:rsid w:val="00135957"/>
    <w:rsid w:val="00144BD9"/>
    <w:rsid w:val="00147EDA"/>
    <w:rsid w:val="00151C40"/>
    <w:rsid w:val="00154977"/>
    <w:rsid w:val="00157CE9"/>
    <w:rsid w:val="00162BA2"/>
    <w:rsid w:val="001934C6"/>
    <w:rsid w:val="00195DAC"/>
    <w:rsid w:val="0019680E"/>
    <w:rsid w:val="00196A51"/>
    <w:rsid w:val="001C61E1"/>
    <w:rsid w:val="001D0509"/>
    <w:rsid w:val="001E157E"/>
    <w:rsid w:val="001E4442"/>
    <w:rsid w:val="00200C87"/>
    <w:rsid w:val="00200EBD"/>
    <w:rsid w:val="00205FCD"/>
    <w:rsid w:val="0020662F"/>
    <w:rsid w:val="002103B2"/>
    <w:rsid w:val="002108CE"/>
    <w:rsid w:val="00231DA9"/>
    <w:rsid w:val="00241A29"/>
    <w:rsid w:val="0025420B"/>
    <w:rsid w:val="002660FD"/>
    <w:rsid w:val="00266DB5"/>
    <w:rsid w:val="00275A85"/>
    <w:rsid w:val="002815D0"/>
    <w:rsid w:val="00287645"/>
    <w:rsid w:val="002955CF"/>
    <w:rsid w:val="002971EF"/>
    <w:rsid w:val="0029721E"/>
    <w:rsid w:val="002A4844"/>
    <w:rsid w:val="002B2613"/>
    <w:rsid w:val="002F5515"/>
    <w:rsid w:val="00307D29"/>
    <w:rsid w:val="0031595E"/>
    <w:rsid w:val="00325705"/>
    <w:rsid w:val="003266AE"/>
    <w:rsid w:val="0034486C"/>
    <w:rsid w:val="003515D4"/>
    <w:rsid w:val="00354EF7"/>
    <w:rsid w:val="0035751F"/>
    <w:rsid w:val="003605A6"/>
    <w:rsid w:val="003633F5"/>
    <w:rsid w:val="00367FB7"/>
    <w:rsid w:val="00387CDC"/>
    <w:rsid w:val="00387FFC"/>
    <w:rsid w:val="00390CC0"/>
    <w:rsid w:val="00394C12"/>
    <w:rsid w:val="0039707B"/>
    <w:rsid w:val="003B0580"/>
    <w:rsid w:val="003B3D73"/>
    <w:rsid w:val="003B4C00"/>
    <w:rsid w:val="003C302D"/>
    <w:rsid w:val="003C4C9D"/>
    <w:rsid w:val="003C7282"/>
    <w:rsid w:val="003D2B04"/>
    <w:rsid w:val="003E0D96"/>
    <w:rsid w:val="003E67C4"/>
    <w:rsid w:val="004049E1"/>
    <w:rsid w:val="00411F9D"/>
    <w:rsid w:val="00412AEA"/>
    <w:rsid w:val="004256F0"/>
    <w:rsid w:val="004312B0"/>
    <w:rsid w:val="0043272B"/>
    <w:rsid w:val="004405EA"/>
    <w:rsid w:val="004521DD"/>
    <w:rsid w:val="00472FC7"/>
    <w:rsid w:val="00477210"/>
    <w:rsid w:val="00492DC9"/>
    <w:rsid w:val="004A4DB9"/>
    <w:rsid w:val="004C01D5"/>
    <w:rsid w:val="004C1892"/>
    <w:rsid w:val="004C4AD8"/>
    <w:rsid w:val="004E5242"/>
    <w:rsid w:val="004E6CAC"/>
    <w:rsid w:val="004F42E1"/>
    <w:rsid w:val="00500EC0"/>
    <w:rsid w:val="00545180"/>
    <w:rsid w:val="00546AB3"/>
    <w:rsid w:val="00556A7E"/>
    <w:rsid w:val="00560D68"/>
    <w:rsid w:val="00564CD5"/>
    <w:rsid w:val="005700D4"/>
    <w:rsid w:val="00583E14"/>
    <w:rsid w:val="00584053"/>
    <w:rsid w:val="00597CBC"/>
    <w:rsid w:val="005A2348"/>
    <w:rsid w:val="005A4143"/>
    <w:rsid w:val="005A55CB"/>
    <w:rsid w:val="005A6790"/>
    <w:rsid w:val="005B047A"/>
    <w:rsid w:val="005B634F"/>
    <w:rsid w:val="005C74EE"/>
    <w:rsid w:val="005D0F80"/>
    <w:rsid w:val="005D12B6"/>
    <w:rsid w:val="005D6F5E"/>
    <w:rsid w:val="005E0D43"/>
    <w:rsid w:val="005E22F7"/>
    <w:rsid w:val="005F7B03"/>
    <w:rsid w:val="00603E80"/>
    <w:rsid w:val="00604EB5"/>
    <w:rsid w:val="0061002F"/>
    <w:rsid w:val="006106E9"/>
    <w:rsid w:val="00613CC5"/>
    <w:rsid w:val="00631366"/>
    <w:rsid w:val="006360BF"/>
    <w:rsid w:val="00655F6A"/>
    <w:rsid w:val="00656D5F"/>
    <w:rsid w:val="00662D46"/>
    <w:rsid w:val="00663EBF"/>
    <w:rsid w:val="006653E3"/>
    <w:rsid w:val="00665430"/>
    <w:rsid w:val="00676BEB"/>
    <w:rsid w:val="00681768"/>
    <w:rsid w:val="00686CB5"/>
    <w:rsid w:val="00690D9A"/>
    <w:rsid w:val="006975A8"/>
    <w:rsid w:val="006A0B72"/>
    <w:rsid w:val="006A2F39"/>
    <w:rsid w:val="006B01FB"/>
    <w:rsid w:val="006B0A2B"/>
    <w:rsid w:val="006B2E0D"/>
    <w:rsid w:val="006E08BA"/>
    <w:rsid w:val="006E4C31"/>
    <w:rsid w:val="00730E12"/>
    <w:rsid w:val="00745A69"/>
    <w:rsid w:val="007519E2"/>
    <w:rsid w:val="0076654E"/>
    <w:rsid w:val="00774B2C"/>
    <w:rsid w:val="00784109"/>
    <w:rsid w:val="007857AE"/>
    <w:rsid w:val="007A0001"/>
    <w:rsid w:val="007A2B55"/>
    <w:rsid w:val="007A4A4C"/>
    <w:rsid w:val="007B22BD"/>
    <w:rsid w:val="007C7315"/>
    <w:rsid w:val="007D2101"/>
    <w:rsid w:val="007D57C7"/>
    <w:rsid w:val="007D5AFD"/>
    <w:rsid w:val="007E08BE"/>
    <w:rsid w:val="007E4688"/>
    <w:rsid w:val="007E5C17"/>
    <w:rsid w:val="007F706A"/>
    <w:rsid w:val="00800ABA"/>
    <w:rsid w:val="00806845"/>
    <w:rsid w:val="00815075"/>
    <w:rsid w:val="00821753"/>
    <w:rsid w:val="0082504F"/>
    <w:rsid w:val="00825371"/>
    <w:rsid w:val="00826411"/>
    <w:rsid w:val="0083151A"/>
    <w:rsid w:val="0084050B"/>
    <w:rsid w:val="0085212C"/>
    <w:rsid w:val="0088313A"/>
    <w:rsid w:val="008A04DB"/>
    <w:rsid w:val="008A20B0"/>
    <w:rsid w:val="008B08DE"/>
    <w:rsid w:val="008B22D4"/>
    <w:rsid w:val="008B2575"/>
    <w:rsid w:val="008B62FB"/>
    <w:rsid w:val="008C3930"/>
    <w:rsid w:val="008D4EF4"/>
    <w:rsid w:val="008E0AE0"/>
    <w:rsid w:val="008E600D"/>
    <w:rsid w:val="008F2F76"/>
    <w:rsid w:val="008F4EA9"/>
    <w:rsid w:val="00913264"/>
    <w:rsid w:val="00914280"/>
    <w:rsid w:val="00916E8B"/>
    <w:rsid w:val="0091790D"/>
    <w:rsid w:val="00917CA7"/>
    <w:rsid w:val="009215B9"/>
    <w:rsid w:val="00922D1D"/>
    <w:rsid w:val="009279E3"/>
    <w:rsid w:val="009301B3"/>
    <w:rsid w:val="00935A8C"/>
    <w:rsid w:val="00940344"/>
    <w:rsid w:val="00957D5D"/>
    <w:rsid w:val="00975ABE"/>
    <w:rsid w:val="0098578A"/>
    <w:rsid w:val="00990AA3"/>
    <w:rsid w:val="0099232C"/>
    <w:rsid w:val="009B0251"/>
    <w:rsid w:val="009B3D1C"/>
    <w:rsid w:val="009E00C8"/>
    <w:rsid w:val="009E0D5E"/>
    <w:rsid w:val="009F587D"/>
    <w:rsid w:val="00A0010C"/>
    <w:rsid w:val="00A00301"/>
    <w:rsid w:val="00A008F1"/>
    <w:rsid w:val="00A06692"/>
    <w:rsid w:val="00A06A48"/>
    <w:rsid w:val="00A104C0"/>
    <w:rsid w:val="00A30325"/>
    <w:rsid w:val="00A36118"/>
    <w:rsid w:val="00A36C98"/>
    <w:rsid w:val="00A47667"/>
    <w:rsid w:val="00A703DE"/>
    <w:rsid w:val="00A84C70"/>
    <w:rsid w:val="00A909EC"/>
    <w:rsid w:val="00A93F7C"/>
    <w:rsid w:val="00AA40DF"/>
    <w:rsid w:val="00AA4A0C"/>
    <w:rsid w:val="00AA768D"/>
    <w:rsid w:val="00AE5C02"/>
    <w:rsid w:val="00AF269B"/>
    <w:rsid w:val="00AF72B1"/>
    <w:rsid w:val="00B01273"/>
    <w:rsid w:val="00B04ACF"/>
    <w:rsid w:val="00B07DB1"/>
    <w:rsid w:val="00B118EB"/>
    <w:rsid w:val="00B139F5"/>
    <w:rsid w:val="00B35329"/>
    <w:rsid w:val="00B378D0"/>
    <w:rsid w:val="00B41427"/>
    <w:rsid w:val="00B45C16"/>
    <w:rsid w:val="00B474A6"/>
    <w:rsid w:val="00B54186"/>
    <w:rsid w:val="00B62221"/>
    <w:rsid w:val="00B6361C"/>
    <w:rsid w:val="00B931BB"/>
    <w:rsid w:val="00B9349B"/>
    <w:rsid w:val="00BA209E"/>
    <w:rsid w:val="00BA7B2C"/>
    <w:rsid w:val="00BB030B"/>
    <w:rsid w:val="00BB270D"/>
    <w:rsid w:val="00BC3341"/>
    <w:rsid w:val="00BC5147"/>
    <w:rsid w:val="00BD17DD"/>
    <w:rsid w:val="00BD6A3C"/>
    <w:rsid w:val="00BE052A"/>
    <w:rsid w:val="00BE33CA"/>
    <w:rsid w:val="00BF21AD"/>
    <w:rsid w:val="00BF3FB7"/>
    <w:rsid w:val="00C05648"/>
    <w:rsid w:val="00C142DB"/>
    <w:rsid w:val="00C2317E"/>
    <w:rsid w:val="00C35433"/>
    <w:rsid w:val="00C42757"/>
    <w:rsid w:val="00C42D69"/>
    <w:rsid w:val="00C61B13"/>
    <w:rsid w:val="00C63CF9"/>
    <w:rsid w:val="00C70EA8"/>
    <w:rsid w:val="00C73A1D"/>
    <w:rsid w:val="00C77657"/>
    <w:rsid w:val="00C8388A"/>
    <w:rsid w:val="00C97F45"/>
    <w:rsid w:val="00CA0BE5"/>
    <w:rsid w:val="00CA2B1B"/>
    <w:rsid w:val="00CA5EFA"/>
    <w:rsid w:val="00CA6B46"/>
    <w:rsid w:val="00CB1038"/>
    <w:rsid w:val="00CB6FF3"/>
    <w:rsid w:val="00CC1028"/>
    <w:rsid w:val="00CC14D4"/>
    <w:rsid w:val="00CC5AD9"/>
    <w:rsid w:val="00CE093D"/>
    <w:rsid w:val="00CE10A4"/>
    <w:rsid w:val="00CE5250"/>
    <w:rsid w:val="00CF340F"/>
    <w:rsid w:val="00CF3B32"/>
    <w:rsid w:val="00CF4AC2"/>
    <w:rsid w:val="00D07E28"/>
    <w:rsid w:val="00D10DAC"/>
    <w:rsid w:val="00D14044"/>
    <w:rsid w:val="00D207FB"/>
    <w:rsid w:val="00D24CA4"/>
    <w:rsid w:val="00D342B3"/>
    <w:rsid w:val="00D4732D"/>
    <w:rsid w:val="00D51DE9"/>
    <w:rsid w:val="00D63E28"/>
    <w:rsid w:val="00D64A73"/>
    <w:rsid w:val="00D80001"/>
    <w:rsid w:val="00D82D10"/>
    <w:rsid w:val="00D85651"/>
    <w:rsid w:val="00D959AB"/>
    <w:rsid w:val="00DA1AB5"/>
    <w:rsid w:val="00DB4969"/>
    <w:rsid w:val="00DB5EED"/>
    <w:rsid w:val="00DF30B8"/>
    <w:rsid w:val="00DF35D5"/>
    <w:rsid w:val="00E072B2"/>
    <w:rsid w:val="00E114E9"/>
    <w:rsid w:val="00E11889"/>
    <w:rsid w:val="00E16E45"/>
    <w:rsid w:val="00E24BED"/>
    <w:rsid w:val="00E341EB"/>
    <w:rsid w:val="00E36CEE"/>
    <w:rsid w:val="00E4163E"/>
    <w:rsid w:val="00E44D4E"/>
    <w:rsid w:val="00E46074"/>
    <w:rsid w:val="00E51B4A"/>
    <w:rsid w:val="00E63DB2"/>
    <w:rsid w:val="00E65616"/>
    <w:rsid w:val="00E70B32"/>
    <w:rsid w:val="00E7467A"/>
    <w:rsid w:val="00E746C3"/>
    <w:rsid w:val="00E7665B"/>
    <w:rsid w:val="00E80BD7"/>
    <w:rsid w:val="00E82366"/>
    <w:rsid w:val="00E84232"/>
    <w:rsid w:val="00E85A25"/>
    <w:rsid w:val="00E91B88"/>
    <w:rsid w:val="00E966A6"/>
    <w:rsid w:val="00E97CC9"/>
    <w:rsid w:val="00EA1BA1"/>
    <w:rsid w:val="00EA3118"/>
    <w:rsid w:val="00EB31B0"/>
    <w:rsid w:val="00EB5038"/>
    <w:rsid w:val="00EE2CA0"/>
    <w:rsid w:val="00EE3B77"/>
    <w:rsid w:val="00EE46E0"/>
    <w:rsid w:val="00EE4CF6"/>
    <w:rsid w:val="00EF505E"/>
    <w:rsid w:val="00F02377"/>
    <w:rsid w:val="00F0369B"/>
    <w:rsid w:val="00F14397"/>
    <w:rsid w:val="00F250A1"/>
    <w:rsid w:val="00F32EB8"/>
    <w:rsid w:val="00F35547"/>
    <w:rsid w:val="00F42C80"/>
    <w:rsid w:val="00F42DD2"/>
    <w:rsid w:val="00F45F4E"/>
    <w:rsid w:val="00F84B32"/>
    <w:rsid w:val="00F9034D"/>
    <w:rsid w:val="00F9717B"/>
    <w:rsid w:val="00FA23D9"/>
    <w:rsid w:val="00FB7575"/>
    <w:rsid w:val="00FC0261"/>
    <w:rsid w:val="00FD0668"/>
    <w:rsid w:val="00FD5048"/>
    <w:rsid w:val="00FD5776"/>
    <w:rsid w:val="00FE4705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B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397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39707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9707B"/>
    <w:pPr>
      <w:ind w:left="720"/>
      <w:contextualSpacing/>
    </w:pPr>
  </w:style>
  <w:style w:type="character" w:styleId="a5">
    <w:name w:val="annotation reference"/>
    <w:semiHidden/>
    <w:rsid w:val="00EB31B0"/>
    <w:rPr>
      <w:sz w:val="16"/>
      <w:szCs w:val="16"/>
    </w:rPr>
  </w:style>
  <w:style w:type="paragraph" w:styleId="a6">
    <w:name w:val="annotation text"/>
    <w:basedOn w:val="a"/>
    <w:semiHidden/>
    <w:rsid w:val="00EB31B0"/>
    <w:rPr>
      <w:sz w:val="20"/>
      <w:szCs w:val="20"/>
    </w:rPr>
  </w:style>
  <w:style w:type="paragraph" w:styleId="a7">
    <w:name w:val="annotation subject"/>
    <w:basedOn w:val="a6"/>
    <w:next w:val="a6"/>
    <w:semiHidden/>
    <w:rsid w:val="00EB31B0"/>
    <w:rPr>
      <w:b/>
      <w:bCs/>
    </w:rPr>
  </w:style>
  <w:style w:type="paragraph" w:styleId="a8">
    <w:name w:val="Revision"/>
    <w:hidden/>
    <w:uiPriority w:val="99"/>
    <w:semiHidden/>
    <w:rsid w:val="007A0001"/>
    <w:rPr>
      <w:rFonts w:eastAsia="Times New Roman"/>
      <w:sz w:val="22"/>
      <w:szCs w:val="22"/>
      <w:lang w:eastAsia="en-US"/>
    </w:rPr>
  </w:style>
  <w:style w:type="character" w:customStyle="1" w:styleId="cavalue1">
    <w:name w:val="cavalue1"/>
    <w:basedOn w:val="a0"/>
    <w:rsid w:val="003B3D73"/>
    <w:rPr>
      <w:rFonts w:ascii="Arial" w:hAnsi="Arial" w:cs="Arial" w:hint="default"/>
      <w:b/>
      <w:bCs/>
      <w:color w:val="000000"/>
      <w:sz w:val="18"/>
      <w:szCs w:val="18"/>
    </w:rPr>
  </w:style>
  <w:style w:type="paragraph" w:styleId="a9">
    <w:name w:val="List Paragraph"/>
    <w:basedOn w:val="a"/>
    <w:uiPriority w:val="99"/>
    <w:qFormat/>
    <w:rsid w:val="00564CD5"/>
    <w:pPr>
      <w:ind w:left="720"/>
      <w:contextualSpacing/>
    </w:pPr>
  </w:style>
  <w:style w:type="paragraph" w:styleId="aa">
    <w:name w:val="footnote text"/>
    <w:basedOn w:val="a"/>
    <w:link w:val="ab"/>
    <w:uiPriority w:val="99"/>
    <w:unhideWhenUsed/>
    <w:rsid w:val="00D82D1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D82D10"/>
    <w:rPr>
      <w:rFonts w:asciiTheme="minorHAnsi" w:eastAsiaTheme="minorHAnsi" w:hAnsiTheme="minorHAnsi" w:cstheme="minorBidi"/>
      <w:lang w:eastAsia="en-US"/>
    </w:rPr>
  </w:style>
  <w:style w:type="character" w:styleId="ac">
    <w:name w:val="footnote reference"/>
    <w:basedOn w:val="a0"/>
    <w:uiPriority w:val="99"/>
    <w:semiHidden/>
    <w:unhideWhenUsed/>
    <w:rsid w:val="00D82D10"/>
    <w:rPr>
      <w:vertAlign w:val="superscript"/>
    </w:rPr>
  </w:style>
  <w:style w:type="character" w:styleId="ad">
    <w:name w:val="Hyperlink"/>
    <w:basedOn w:val="a0"/>
    <w:uiPriority w:val="99"/>
    <w:unhideWhenUsed/>
    <w:rsid w:val="00D82D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B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397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39707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9707B"/>
    <w:pPr>
      <w:ind w:left="720"/>
      <w:contextualSpacing/>
    </w:pPr>
  </w:style>
  <w:style w:type="character" w:styleId="a5">
    <w:name w:val="annotation reference"/>
    <w:semiHidden/>
    <w:rsid w:val="00EB31B0"/>
    <w:rPr>
      <w:sz w:val="16"/>
      <w:szCs w:val="16"/>
    </w:rPr>
  </w:style>
  <w:style w:type="paragraph" w:styleId="a6">
    <w:name w:val="annotation text"/>
    <w:basedOn w:val="a"/>
    <w:semiHidden/>
    <w:rsid w:val="00EB31B0"/>
    <w:rPr>
      <w:sz w:val="20"/>
      <w:szCs w:val="20"/>
    </w:rPr>
  </w:style>
  <w:style w:type="paragraph" w:styleId="a7">
    <w:name w:val="annotation subject"/>
    <w:basedOn w:val="a6"/>
    <w:next w:val="a6"/>
    <w:semiHidden/>
    <w:rsid w:val="00EB31B0"/>
    <w:rPr>
      <w:b/>
      <w:bCs/>
    </w:rPr>
  </w:style>
  <w:style w:type="paragraph" w:styleId="a8">
    <w:name w:val="Revision"/>
    <w:hidden/>
    <w:uiPriority w:val="99"/>
    <w:semiHidden/>
    <w:rsid w:val="007A0001"/>
    <w:rPr>
      <w:rFonts w:eastAsia="Times New Roman"/>
      <w:sz w:val="22"/>
      <w:szCs w:val="22"/>
      <w:lang w:eastAsia="en-US"/>
    </w:rPr>
  </w:style>
  <w:style w:type="character" w:customStyle="1" w:styleId="cavalue1">
    <w:name w:val="cavalue1"/>
    <w:basedOn w:val="a0"/>
    <w:rsid w:val="003B3D73"/>
    <w:rPr>
      <w:rFonts w:ascii="Arial" w:hAnsi="Arial" w:cs="Arial" w:hint="default"/>
      <w:b/>
      <w:bCs/>
      <w:color w:val="000000"/>
      <w:sz w:val="18"/>
      <w:szCs w:val="18"/>
    </w:rPr>
  </w:style>
  <w:style w:type="paragraph" w:styleId="a9">
    <w:name w:val="List Paragraph"/>
    <w:basedOn w:val="a"/>
    <w:uiPriority w:val="99"/>
    <w:qFormat/>
    <w:rsid w:val="00564CD5"/>
    <w:pPr>
      <w:ind w:left="720"/>
      <w:contextualSpacing/>
    </w:pPr>
  </w:style>
  <w:style w:type="paragraph" w:styleId="aa">
    <w:name w:val="footnote text"/>
    <w:basedOn w:val="a"/>
    <w:link w:val="ab"/>
    <w:uiPriority w:val="99"/>
    <w:unhideWhenUsed/>
    <w:rsid w:val="00D82D1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D82D10"/>
    <w:rPr>
      <w:rFonts w:asciiTheme="minorHAnsi" w:eastAsiaTheme="minorHAnsi" w:hAnsiTheme="minorHAnsi" w:cstheme="minorBidi"/>
      <w:lang w:eastAsia="en-US"/>
    </w:rPr>
  </w:style>
  <w:style w:type="character" w:styleId="ac">
    <w:name w:val="footnote reference"/>
    <w:basedOn w:val="a0"/>
    <w:uiPriority w:val="99"/>
    <w:semiHidden/>
    <w:unhideWhenUsed/>
    <w:rsid w:val="00D82D10"/>
    <w:rPr>
      <w:vertAlign w:val="superscript"/>
    </w:rPr>
  </w:style>
  <w:style w:type="character" w:styleId="ad">
    <w:name w:val="Hyperlink"/>
    <w:basedOn w:val="a0"/>
    <w:uiPriority w:val="99"/>
    <w:unhideWhenUsed/>
    <w:rsid w:val="00D82D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8F16B3AB-0665-4FF5-A077-07D35228F61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комиссии по оценке деятельности международных лабораторий Национального исследовательского университета «Высшая школа экономики»</vt:lpstr>
    </vt:vector>
  </TitlesOfParts>
  <Company>НИУ ВШЭ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комиссии по оценке деятельности международных лабораторий Национального исследовательского университета «Высшая школа экономики»</dc:title>
  <dc:creator>ЕИН</dc:creator>
  <cp:lastModifiedBy>Пользователь Windows</cp:lastModifiedBy>
  <cp:revision>2</cp:revision>
  <cp:lastPrinted>2019-03-01T08:11:00Z</cp:lastPrinted>
  <dcterms:created xsi:type="dcterms:W3CDTF">2019-03-18T14:45:00Z</dcterms:created>
  <dcterms:modified xsi:type="dcterms:W3CDTF">2019-03-18T14:45:00Z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Николаева Е.И.</vt:lpwstr>
  </property>
  <property fmtid="{D5CDD505-2E9C-101B-9397-08002B2CF9AE}" pid="3" name="signerIof">
    <vt:lpwstr>М. М. Юдкевич</vt:lpwstr>
  </property>
  <property fmtid="{D5CDD505-2E9C-101B-9397-08002B2CF9AE}" pid="4" name="creatorDepartment">
    <vt:lpwstr>Управление по сопровожден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2019/3/5-150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Юдкевич М.М.</vt:lpwstr>
  </property>
  <property fmtid="{D5CDD505-2E9C-101B-9397-08002B2CF9AE}" pid="12" name="documentContent">
    <vt:lpwstr>О внесении изменений в Положение об открытом международном конкурсе проектов экспериментальных научно-исследовательских лабораторий по направлению «Квантовые технологии и новые функциональные материалы»</vt:lpwstr>
  </property>
  <property fmtid="{D5CDD505-2E9C-101B-9397-08002B2CF9AE}" pid="13" name="creatorPost">
    <vt:lpwstr>Начальник управления</vt:lpwstr>
  </property>
  <property fmtid="{D5CDD505-2E9C-101B-9397-08002B2CF9AE}" pid="14" name="signerName">
    <vt:lpwstr>Юдкевич М.М.</vt:lpwstr>
  </property>
  <property fmtid="{D5CDD505-2E9C-101B-9397-08002B2CF9AE}" pid="15" name="signerNameAndPostName">
    <vt:lpwstr>Юдкевич М.М.,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2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Юдкевич М.М.</vt:lpwstr>
  </property>
</Properties>
</file>