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258BD" w14:textId="77777777" w:rsidR="0011789C" w:rsidRDefault="0011789C" w:rsidP="00DD6A64">
      <w:pPr>
        <w:ind w:right="141"/>
        <w:jc w:val="center"/>
        <w:rPr>
          <w:b/>
          <w:szCs w:val="24"/>
        </w:rPr>
      </w:pPr>
    </w:p>
    <w:p w14:paraId="089A2EE4" w14:textId="4662BCB2" w:rsidR="0011789C" w:rsidRPr="0011789C" w:rsidRDefault="0011789C" w:rsidP="0011789C">
      <w:pPr>
        <w:ind w:right="141" w:firstLine="0"/>
        <w:jc w:val="center"/>
        <w:rPr>
          <w:szCs w:val="24"/>
        </w:rPr>
      </w:pPr>
      <w:r w:rsidRPr="0011789C">
        <w:rPr>
          <w:szCs w:val="24"/>
        </w:rPr>
        <w:t>Факультет физики НИЦ ВШЭ</w:t>
      </w:r>
      <w:r w:rsidRPr="0011789C">
        <w:rPr>
          <w:szCs w:val="24"/>
        </w:rPr>
        <w:tab/>
      </w:r>
      <w:r w:rsidRPr="0011789C">
        <w:rPr>
          <w:szCs w:val="24"/>
        </w:rPr>
        <w:tab/>
      </w:r>
      <w:r w:rsidRPr="0011789C">
        <w:rPr>
          <w:szCs w:val="24"/>
        </w:rPr>
        <w:tab/>
      </w:r>
      <w:r w:rsidRPr="0011789C">
        <w:rPr>
          <w:szCs w:val="24"/>
        </w:rPr>
        <w:tab/>
      </w:r>
      <w:r w:rsidRPr="0011789C">
        <w:rPr>
          <w:szCs w:val="24"/>
        </w:rPr>
        <w:tab/>
        <w:t xml:space="preserve">      2023-2024 учебный год</w:t>
      </w:r>
    </w:p>
    <w:p w14:paraId="573124D8" w14:textId="77777777" w:rsidR="0011789C" w:rsidRDefault="0011789C" w:rsidP="00DD6A64">
      <w:pPr>
        <w:ind w:right="141"/>
        <w:jc w:val="center"/>
        <w:rPr>
          <w:b/>
          <w:szCs w:val="24"/>
        </w:rPr>
      </w:pPr>
    </w:p>
    <w:p w14:paraId="4AFE8F2E" w14:textId="1EA2A658" w:rsidR="002B7571" w:rsidRPr="0011789C" w:rsidRDefault="003E62C4" w:rsidP="0011789C">
      <w:pPr>
        <w:spacing w:line="360" w:lineRule="auto"/>
        <w:ind w:right="-799" w:firstLine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Программа</w:t>
      </w:r>
      <w:bookmarkStart w:id="0" w:name="_GoBack"/>
      <w:bookmarkEnd w:id="0"/>
      <w:r w:rsidR="0011789C" w:rsidRPr="0011789C">
        <w:rPr>
          <w:rFonts w:ascii="Arial" w:hAnsi="Arial" w:cs="Arial"/>
          <w:sz w:val="28"/>
          <w:szCs w:val="28"/>
        </w:rPr>
        <w:t xml:space="preserve"> учебной дисциплины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521"/>
      </w:tblGrid>
      <w:tr w:rsidR="002B7571" w:rsidRPr="00C53FA3" w14:paraId="2835A726" w14:textId="77777777" w:rsidTr="0011789C">
        <w:tc>
          <w:tcPr>
            <w:tcW w:w="2830" w:type="dxa"/>
          </w:tcPr>
          <w:p w14:paraId="22C7BB71" w14:textId="35DAB237" w:rsidR="002B7571" w:rsidRPr="00C53FA3" w:rsidRDefault="0011789C" w:rsidP="0074297F">
            <w:pPr>
              <w:ind w:right="179" w:firstLine="0"/>
              <w:rPr>
                <w:szCs w:val="24"/>
              </w:rPr>
            </w:pPr>
            <w:r>
              <w:rPr>
                <w:szCs w:val="24"/>
              </w:rPr>
              <w:t>Название дисциплины</w:t>
            </w:r>
          </w:p>
        </w:tc>
        <w:tc>
          <w:tcPr>
            <w:tcW w:w="6521" w:type="dxa"/>
          </w:tcPr>
          <w:p w14:paraId="636EAED2" w14:textId="28D0E50A" w:rsidR="002B7571" w:rsidRPr="0011789C" w:rsidRDefault="0011789C" w:rsidP="0011789C">
            <w:pPr>
              <w:tabs>
                <w:tab w:val="left" w:pos="4395"/>
              </w:tabs>
              <w:ind w:right="-100" w:firstLine="0"/>
              <w:jc w:val="center"/>
              <w:rPr>
                <w:szCs w:val="24"/>
              </w:rPr>
            </w:pPr>
            <w:r w:rsidRPr="0011789C">
              <w:rPr>
                <w:szCs w:val="24"/>
              </w:rPr>
              <w:t xml:space="preserve">Прикладная </w:t>
            </w:r>
            <w:proofErr w:type="spellStart"/>
            <w:r w:rsidRPr="0011789C">
              <w:rPr>
                <w:szCs w:val="24"/>
              </w:rPr>
              <w:t>фотоника</w:t>
            </w:r>
            <w:proofErr w:type="spellEnd"/>
            <w:r w:rsidRPr="0011789C">
              <w:rPr>
                <w:szCs w:val="24"/>
              </w:rPr>
              <w:t xml:space="preserve"> и волоконная оптика</w:t>
            </w:r>
          </w:p>
        </w:tc>
      </w:tr>
      <w:tr w:rsidR="002B7571" w:rsidRPr="00C53FA3" w14:paraId="062F6032" w14:textId="77777777" w:rsidTr="0011789C">
        <w:tc>
          <w:tcPr>
            <w:tcW w:w="2830" w:type="dxa"/>
          </w:tcPr>
          <w:p w14:paraId="2D5A361F" w14:textId="3340A5C0" w:rsidR="002B7571" w:rsidRPr="00C53FA3" w:rsidRDefault="0011789C" w:rsidP="0074297F">
            <w:pPr>
              <w:ind w:right="179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Аватор</w:t>
            </w:r>
            <w:proofErr w:type="spellEnd"/>
            <w:r>
              <w:rPr>
                <w:szCs w:val="24"/>
              </w:rPr>
              <w:t>(ы) программы</w:t>
            </w:r>
          </w:p>
        </w:tc>
        <w:tc>
          <w:tcPr>
            <w:tcW w:w="6521" w:type="dxa"/>
          </w:tcPr>
          <w:p w14:paraId="78DB0A84" w14:textId="7158D74E" w:rsidR="002B7571" w:rsidRPr="0011789C" w:rsidRDefault="0011789C" w:rsidP="0011789C">
            <w:pPr>
              <w:ind w:right="-100" w:firstLine="0"/>
              <w:jc w:val="center"/>
              <w:rPr>
                <w:szCs w:val="24"/>
              </w:rPr>
            </w:pPr>
            <w:r w:rsidRPr="0011789C">
              <w:rPr>
                <w:szCs w:val="24"/>
              </w:rPr>
              <w:t>Бутов Олег Владиславович</w:t>
            </w:r>
          </w:p>
        </w:tc>
      </w:tr>
      <w:tr w:rsidR="0011789C" w:rsidRPr="00C53FA3" w14:paraId="04E8B733" w14:textId="77777777" w:rsidTr="0011789C">
        <w:tc>
          <w:tcPr>
            <w:tcW w:w="2830" w:type="dxa"/>
          </w:tcPr>
          <w:p w14:paraId="628A038D" w14:textId="455A2976" w:rsidR="0011789C" w:rsidRPr="00C53FA3" w:rsidRDefault="0011789C" w:rsidP="0011789C">
            <w:pPr>
              <w:ind w:right="179" w:firstLine="0"/>
              <w:rPr>
                <w:szCs w:val="24"/>
              </w:rPr>
            </w:pPr>
            <w:r w:rsidRPr="00C53FA3">
              <w:rPr>
                <w:szCs w:val="24"/>
              </w:rPr>
              <w:t xml:space="preserve">Курс </w:t>
            </w:r>
          </w:p>
        </w:tc>
        <w:tc>
          <w:tcPr>
            <w:tcW w:w="6521" w:type="dxa"/>
          </w:tcPr>
          <w:p w14:paraId="63B72A90" w14:textId="7F283F49" w:rsidR="0011789C" w:rsidRPr="00BA165B" w:rsidRDefault="00BA165B" w:rsidP="00BA165B">
            <w:pPr>
              <w:ind w:right="-100" w:firstLine="0"/>
              <w:jc w:val="center"/>
              <w:rPr>
                <w:szCs w:val="24"/>
              </w:rPr>
            </w:pPr>
            <w:r w:rsidRPr="00BA165B">
              <w:rPr>
                <w:szCs w:val="24"/>
              </w:rPr>
              <w:t>4</w:t>
            </w:r>
            <w:r w:rsidR="0011789C" w:rsidRPr="00BA165B">
              <w:rPr>
                <w:szCs w:val="24"/>
              </w:rPr>
              <w:t xml:space="preserve"> курс</w:t>
            </w:r>
          </w:p>
        </w:tc>
      </w:tr>
      <w:tr w:rsidR="0011789C" w:rsidRPr="00C53FA3" w14:paraId="7281977E" w14:textId="77777777" w:rsidTr="0011789C">
        <w:tc>
          <w:tcPr>
            <w:tcW w:w="2830" w:type="dxa"/>
          </w:tcPr>
          <w:p w14:paraId="6EC8CDAE" w14:textId="0A48D132" w:rsidR="0011789C" w:rsidRPr="00C53FA3" w:rsidRDefault="0011789C" w:rsidP="0011789C">
            <w:pPr>
              <w:ind w:right="179" w:firstLine="0"/>
              <w:rPr>
                <w:szCs w:val="24"/>
              </w:rPr>
            </w:pPr>
            <w:r>
              <w:rPr>
                <w:szCs w:val="24"/>
              </w:rPr>
              <w:t>Модули</w:t>
            </w:r>
          </w:p>
        </w:tc>
        <w:tc>
          <w:tcPr>
            <w:tcW w:w="6521" w:type="dxa"/>
          </w:tcPr>
          <w:p w14:paraId="28878838" w14:textId="2C51643F" w:rsidR="0011789C" w:rsidRPr="00C53FA3" w:rsidRDefault="0011789C" w:rsidP="0011789C">
            <w:pPr>
              <w:ind w:right="-10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модуль</w:t>
            </w:r>
          </w:p>
        </w:tc>
      </w:tr>
      <w:tr w:rsidR="0011789C" w:rsidRPr="00C53FA3" w14:paraId="02DF8A99" w14:textId="77777777" w:rsidTr="0011789C">
        <w:tc>
          <w:tcPr>
            <w:tcW w:w="2830" w:type="dxa"/>
          </w:tcPr>
          <w:p w14:paraId="709DC417" w14:textId="0DB73ACD" w:rsidR="0011789C" w:rsidRPr="00C53FA3" w:rsidRDefault="0011789C" w:rsidP="0011789C">
            <w:pPr>
              <w:ind w:right="179" w:firstLine="0"/>
              <w:rPr>
                <w:szCs w:val="24"/>
              </w:rPr>
            </w:pPr>
            <w:r>
              <w:rPr>
                <w:szCs w:val="24"/>
              </w:rPr>
              <w:t>Объем курса</w:t>
            </w:r>
          </w:p>
        </w:tc>
        <w:tc>
          <w:tcPr>
            <w:tcW w:w="6521" w:type="dxa"/>
          </w:tcPr>
          <w:p w14:paraId="257021DA" w14:textId="77777777" w:rsidR="0011789C" w:rsidRDefault="0011789C" w:rsidP="0011789C">
            <w:pPr>
              <w:ind w:right="-10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proofErr w:type="spellStart"/>
            <w:r>
              <w:rPr>
                <w:szCs w:val="24"/>
              </w:rPr>
              <w:t>лексция</w:t>
            </w:r>
            <w:proofErr w:type="spellEnd"/>
            <w:r>
              <w:rPr>
                <w:szCs w:val="24"/>
              </w:rPr>
              <w:t xml:space="preserve"> в неделю</w:t>
            </w:r>
          </w:p>
          <w:p w14:paraId="6F78A85A" w14:textId="434F1C03" w:rsidR="0011789C" w:rsidRPr="00C53FA3" w:rsidRDefault="0011789C" w:rsidP="0011789C">
            <w:pPr>
              <w:ind w:right="-10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семинар в неделю</w:t>
            </w:r>
          </w:p>
        </w:tc>
      </w:tr>
      <w:tr w:rsidR="0011789C" w:rsidRPr="00C53FA3" w14:paraId="2A335F9A" w14:textId="77777777" w:rsidTr="0011789C">
        <w:tc>
          <w:tcPr>
            <w:tcW w:w="2830" w:type="dxa"/>
          </w:tcPr>
          <w:p w14:paraId="05871105" w14:textId="32F108B0" w:rsidR="0011789C" w:rsidRPr="00C53FA3" w:rsidRDefault="0011789C" w:rsidP="0011789C">
            <w:pPr>
              <w:ind w:right="179" w:firstLine="0"/>
              <w:rPr>
                <w:szCs w:val="24"/>
              </w:rPr>
            </w:pPr>
            <w:r>
              <w:rPr>
                <w:szCs w:val="24"/>
              </w:rPr>
              <w:t>Элементы контроля</w:t>
            </w:r>
          </w:p>
        </w:tc>
        <w:tc>
          <w:tcPr>
            <w:tcW w:w="6521" w:type="dxa"/>
          </w:tcPr>
          <w:p w14:paraId="29A496A1" w14:textId="6C4A054C" w:rsidR="0011789C" w:rsidRPr="00C53FA3" w:rsidRDefault="0011789C" w:rsidP="0011789C">
            <w:pPr>
              <w:ind w:right="-10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Реферат, экзамен</w:t>
            </w:r>
          </w:p>
        </w:tc>
      </w:tr>
    </w:tbl>
    <w:p w14:paraId="0FE76ADE" w14:textId="77777777" w:rsidR="002B7571" w:rsidRDefault="002B7571" w:rsidP="002B7571">
      <w:pPr>
        <w:ind w:right="-799"/>
        <w:jc w:val="center"/>
        <w:rPr>
          <w:szCs w:val="24"/>
        </w:rPr>
      </w:pPr>
    </w:p>
    <w:p w14:paraId="3BFB8AE9" w14:textId="2BF64694" w:rsidR="002B7571" w:rsidRPr="00E9477B" w:rsidRDefault="00E9477B" w:rsidP="00E9477B">
      <w:pPr>
        <w:pStyle w:val="a8"/>
        <w:numPr>
          <w:ilvl w:val="0"/>
          <w:numId w:val="7"/>
        </w:numPr>
        <w:jc w:val="left"/>
        <w:rPr>
          <w:rFonts w:ascii="Arial" w:hAnsi="Arial" w:cs="Arial"/>
          <w:sz w:val="28"/>
          <w:szCs w:val="28"/>
        </w:rPr>
      </w:pPr>
      <w:r w:rsidRPr="00E9477B">
        <w:rPr>
          <w:rFonts w:ascii="Arial" w:hAnsi="Arial" w:cs="Arial"/>
          <w:sz w:val="28"/>
          <w:szCs w:val="28"/>
        </w:rPr>
        <w:t>Аннотация курса</w:t>
      </w:r>
    </w:p>
    <w:p w14:paraId="3C0CD254" w14:textId="2F7A5B25" w:rsidR="002B7571" w:rsidRPr="000B4192" w:rsidRDefault="00315FFC" w:rsidP="002B7571">
      <w:pPr>
        <w:rPr>
          <w:szCs w:val="24"/>
        </w:rPr>
      </w:pPr>
      <w:r w:rsidRPr="00315FFC">
        <w:rPr>
          <w:szCs w:val="24"/>
        </w:rPr>
        <w:t xml:space="preserve">Целью освоения дисциплины «Прикладная </w:t>
      </w:r>
      <w:proofErr w:type="spellStart"/>
      <w:r w:rsidRPr="00315FFC">
        <w:rPr>
          <w:szCs w:val="24"/>
        </w:rPr>
        <w:t>фотоника</w:t>
      </w:r>
      <w:proofErr w:type="spellEnd"/>
      <w:r w:rsidRPr="00315FFC">
        <w:rPr>
          <w:szCs w:val="24"/>
        </w:rPr>
        <w:t xml:space="preserve"> и волоконная оптика» является </w:t>
      </w:r>
      <w:r w:rsidR="00E9477B">
        <w:rPr>
          <w:szCs w:val="24"/>
        </w:rPr>
        <w:t>получение</w:t>
      </w:r>
      <w:r w:rsidRPr="00315FFC">
        <w:rPr>
          <w:szCs w:val="24"/>
        </w:rPr>
        <w:t xml:space="preserve"> </w:t>
      </w:r>
      <w:r w:rsidR="0011789C">
        <w:rPr>
          <w:szCs w:val="24"/>
        </w:rPr>
        <w:t>студентами</w:t>
      </w:r>
      <w:r w:rsidRPr="00315FFC">
        <w:rPr>
          <w:szCs w:val="24"/>
        </w:rPr>
        <w:t xml:space="preserve"> теоретических и практических знаний и приобретение умений и навыков в области экспериментальной </w:t>
      </w:r>
      <w:proofErr w:type="spellStart"/>
      <w:r w:rsidRPr="00315FFC">
        <w:rPr>
          <w:szCs w:val="24"/>
        </w:rPr>
        <w:t>фотоники</w:t>
      </w:r>
      <w:proofErr w:type="spellEnd"/>
      <w:r w:rsidRPr="00315FFC">
        <w:rPr>
          <w:szCs w:val="24"/>
        </w:rPr>
        <w:t xml:space="preserve">, лазерной физики, волоконной оптики, оптической </w:t>
      </w:r>
      <w:proofErr w:type="spellStart"/>
      <w:r w:rsidRPr="00315FFC">
        <w:rPr>
          <w:szCs w:val="24"/>
        </w:rPr>
        <w:t>сенсорики</w:t>
      </w:r>
      <w:proofErr w:type="spellEnd"/>
      <w:r w:rsidRPr="00315FFC">
        <w:rPr>
          <w:szCs w:val="24"/>
        </w:rPr>
        <w:t>.</w:t>
      </w:r>
      <w:r w:rsidR="002B7571" w:rsidRPr="000B4192">
        <w:rPr>
          <w:szCs w:val="24"/>
        </w:rPr>
        <w:t xml:space="preserve"> </w:t>
      </w:r>
    </w:p>
    <w:p w14:paraId="04A5CBA6" w14:textId="77777777" w:rsidR="002B7571" w:rsidRPr="000F7447" w:rsidRDefault="002B7571" w:rsidP="002B7571">
      <w:pPr>
        <w:spacing w:line="12" w:lineRule="exact"/>
        <w:rPr>
          <w:szCs w:val="24"/>
        </w:rPr>
      </w:pPr>
    </w:p>
    <w:p w14:paraId="5800E1DA" w14:textId="77777777" w:rsidR="002B7571" w:rsidRPr="00921524" w:rsidRDefault="002B7571" w:rsidP="002B7571">
      <w:pPr>
        <w:ind w:left="567" w:firstLine="0"/>
      </w:pPr>
    </w:p>
    <w:p w14:paraId="34E549D4" w14:textId="7975957A" w:rsidR="002B7571" w:rsidRPr="00E9477B" w:rsidRDefault="00E9477B" w:rsidP="00E9477B">
      <w:pPr>
        <w:pStyle w:val="a8"/>
        <w:numPr>
          <w:ilvl w:val="0"/>
          <w:numId w:val="7"/>
        </w:numPr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E9477B">
        <w:rPr>
          <w:rFonts w:ascii="Arial" w:hAnsi="Arial" w:cs="Arial"/>
          <w:sz w:val="28"/>
          <w:szCs w:val="28"/>
        </w:rPr>
        <w:t>Программа курса</w:t>
      </w:r>
    </w:p>
    <w:p w14:paraId="63CA597E" w14:textId="77777777" w:rsidR="000C03FD" w:rsidRPr="000C03FD" w:rsidRDefault="000C03FD" w:rsidP="000C03FD">
      <w:pPr>
        <w:rPr>
          <w:b/>
          <w:bCs/>
          <w:szCs w:val="24"/>
        </w:rPr>
      </w:pPr>
      <w:r w:rsidRPr="000C03FD">
        <w:rPr>
          <w:b/>
          <w:bCs/>
          <w:szCs w:val="24"/>
        </w:rPr>
        <w:t xml:space="preserve">Раздел 1 </w:t>
      </w:r>
      <w:r w:rsidRPr="000C03FD">
        <w:rPr>
          <w:szCs w:val="24"/>
        </w:rPr>
        <w:t>Введение</w:t>
      </w:r>
    </w:p>
    <w:p w14:paraId="64D815B5" w14:textId="77777777" w:rsidR="000C03FD" w:rsidRPr="000C03FD" w:rsidRDefault="000C03FD" w:rsidP="000C03FD">
      <w:pPr>
        <w:rPr>
          <w:szCs w:val="24"/>
        </w:rPr>
      </w:pPr>
      <w:r w:rsidRPr="000C03FD">
        <w:rPr>
          <w:b/>
          <w:bCs/>
          <w:szCs w:val="24"/>
        </w:rPr>
        <w:t>Тема 1</w:t>
      </w:r>
      <w:r w:rsidRPr="000C03FD">
        <w:rPr>
          <w:szCs w:val="24"/>
        </w:rPr>
        <w:t xml:space="preserve"> Основы оптики</w:t>
      </w:r>
    </w:p>
    <w:p w14:paraId="50C59FEA" w14:textId="77777777" w:rsidR="000C03FD" w:rsidRPr="000C03FD" w:rsidRDefault="000C03FD" w:rsidP="000C03FD">
      <w:pPr>
        <w:rPr>
          <w:szCs w:val="24"/>
        </w:rPr>
      </w:pPr>
      <w:r w:rsidRPr="000C03FD">
        <w:rPr>
          <w:szCs w:val="24"/>
        </w:rPr>
        <w:t xml:space="preserve">Волны. Интерференция света. Фаза. Дифракция света. Принцип Гюйгенса-Френеля. Поляризация света. Естественный и поляризованный свет. Шкала электромагнитных волн. Оптические материалы, кварцевое стекло, электронное и фононное поглощение, область высокой прозрачности. Рассеяние света. Дисперсия. Соотношение </w:t>
      </w:r>
      <w:proofErr w:type="spellStart"/>
      <w:r w:rsidRPr="000C03FD">
        <w:rPr>
          <w:szCs w:val="24"/>
        </w:rPr>
        <w:t>Крамерса-Кронига</w:t>
      </w:r>
      <w:proofErr w:type="spellEnd"/>
      <w:r w:rsidRPr="000C03FD">
        <w:rPr>
          <w:szCs w:val="24"/>
        </w:rPr>
        <w:t xml:space="preserve">. Формула </w:t>
      </w:r>
      <w:proofErr w:type="spellStart"/>
      <w:r w:rsidRPr="000C03FD">
        <w:rPr>
          <w:szCs w:val="24"/>
        </w:rPr>
        <w:t>Зельмеера</w:t>
      </w:r>
      <w:proofErr w:type="spellEnd"/>
      <w:r w:rsidRPr="000C03FD">
        <w:rPr>
          <w:szCs w:val="24"/>
        </w:rPr>
        <w:t>. Распространение света через границу двух сред. Отражение и преломление света на границе двух диэлектриков. Полное внутреннее отражение.</w:t>
      </w:r>
    </w:p>
    <w:p w14:paraId="4894A1B5" w14:textId="77777777" w:rsidR="000C03FD" w:rsidRPr="000C03FD" w:rsidRDefault="000C03FD" w:rsidP="000C03FD">
      <w:pPr>
        <w:rPr>
          <w:szCs w:val="24"/>
        </w:rPr>
      </w:pPr>
      <w:r w:rsidRPr="000C03FD">
        <w:rPr>
          <w:b/>
          <w:bCs/>
          <w:szCs w:val="24"/>
        </w:rPr>
        <w:t>Тема 2</w:t>
      </w:r>
      <w:r w:rsidRPr="000C03FD">
        <w:rPr>
          <w:szCs w:val="24"/>
        </w:rPr>
        <w:t xml:space="preserve"> Излучение атомов и молекул</w:t>
      </w:r>
    </w:p>
    <w:p w14:paraId="090C8475" w14:textId="77777777" w:rsidR="000C03FD" w:rsidRPr="000C03FD" w:rsidRDefault="000C03FD" w:rsidP="000C03FD">
      <w:pPr>
        <w:rPr>
          <w:szCs w:val="24"/>
        </w:rPr>
      </w:pPr>
      <w:r w:rsidRPr="000C03FD">
        <w:rPr>
          <w:szCs w:val="24"/>
        </w:rPr>
        <w:t>Люминесценция. Излучение атомов и молекул. Спектральные закономерности. Комбинационное рассеяние света.</w:t>
      </w:r>
    </w:p>
    <w:p w14:paraId="40423EF7" w14:textId="77777777" w:rsidR="000C03FD" w:rsidRPr="000C03FD" w:rsidRDefault="000C03FD" w:rsidP="000C03FD">
      <w:pPr>
        <w:spacing w:before="120"/>
        <w:rPr>
          <w:color w:val="000000"/>
          <w:szCs w:val="24"/>
        </w:rPr>
      </w:pPr>
      <w:r w:rsidRPr="000C03FD">
        <w:rPr>
          <w:b/>
          <w:szCs w:val="24"/>
        </w:rPr>
        <w:t xml:space="preserve">Раздел 2 </w:t>
      </w:r>
      <w:r w:rsidRPr="000C03FD">
        <w:rPr>
          <w:szCs w:val="24"/>
        </w:rPr>
        <w:t>Лазеры и приборы</w:t>
      </w:r>
    </w:p>
    <w:p w14:paraId="487667FD" w14:textId="297F7709" w:rsidR="000C03FD" w:rsidRPr="000C03FD" w:rsidRDefault="000C03FD" w:rsidP="000C03FD">
      <w:pPr>
        <w:rPr>
          <w:szCs w:val="24"/>
        </w:rPr>
      </w:pPr>
      <w:r w:rsidRPr="000C03FD">
        <w:rPr>
          <w:b/>
          <w:szCs w:val="24"/>
        </w:rPr>
        <w:t>Тема 1</w:t>
      </w:r>
      <w:r w:rsidRPr="000C03FD">
        <w:rPr>
          <w:szCs w:val="24"/>
        </w:rPr>
        <w:t xml:space="preserve"> Лазеры</w:t>
      </w:r>
    </w:p>
    <w:p w14:paraId="01804216" w14:textId="77777777" w:rsidR="000C03FD" w:rsidRPr="000C03FD" w:rsidRDefault="000C03FD" w:rsidP="000C03FD">
      <w:pPr>
        <w:rPr>
          <w:szCs w:val="24"/>
        </w:rPr>
      </w:pPr>
      <w:r w:rsidRPr="000C03FD">
        <w:rPr>
          <w:szCs w:val="24"/>
        </w:rPr>
        <w:t xml:space="preserve">Лазеры. История создания. Спонтанное и вынужденное излучение, поглощение. Принцип работы лазеров.  Инверсная населенность. Свойства лазерных пучков. </w:t>
      </w:r>
      <w:proofErr w:type="spellStart"/>
      <w:r w:rsidRPr="000C03FD">
        <w:rPr>
          <w:szCs w:val="24"/>
        </w:rPr>
        <w:t>Монохроматичность</w:t>
      </w:r>
      <w:proofErr w:type="spellEnd"/>
      <w:r w:rsidRPr="000C03FD">
        <w:rPr>
          <w:szCs w:val="24"/>
        </w:rPr>
        <w:t>. Когерентность. Яркость. Длительность импульсов. Типы лазеров, конструкции и режимы работы лазеров. Твердотельные, газовые лазеры, лазеры на красителях. Моды лазерного резонатора</w:t>
      </w:r>
    </w:p>
    <w:p w14:paraId="3073EC0F" w14:textId="00EF3A0D" w:rsidR="000C03FD" w:rsidRPr="000C03FD" w:rsidRDefault="000C03FD" w:rsidP="000C03FD">
      <w:pPr>
        <w:rPr>
          <w:szCs w:val="24"/>
        </w:rPr>
      </w:pPr>
      <w:r w:rsidRPr="000C03FD">
        <w:rPr>
          <w:b/>
          <w:szCs w:val="24"/>
        </w:rPr>
        <w:t>Тема 2</w:t>
      </w:r>
      <w:r w:rsidRPr="000C03FD">
        <w:rPr>
          <w:szCs w:val="24"/>
        </w:rPr>
        <w:t xml:space="preserve"> Основы спектроскопии</w:t>
      </w:r>
    </w:p>
    <w:p w14:paraId="6A33B96A" w14:textId="18E51CB1" w:rsidR="000C03FD" w:rsidRDefault="000C03FD" w:rsidP="000C03FD">
      <w:pPr>
        <w:rPr>
          <w:szCs w:val="24"/>
        </w:rPr>
      </w:pPr>
      <w:r w:rsidRPr="000C03FD">
        <w:rPr>
          <w:szCs w:val="24"/>
        </w:rPr>
        <w:t>Полупроводниковые источники и приемники оптического излучения. Спектральные оптические приборы, Основы спектроскопии.</w:t>
      </w:r>
    </w:p>
    <w:p w14:paraId="288A6BFF" w14:textId="2A8CDA9B" w:rsidR="00E9477B" w:rsidRDefault="00E9477B" w:rsidP="000C03FD">
      <w:pPr>
        <w:rPr>
          <w:szCs w:val="24"/>
        </w:rPr>
      </w:pPr>
      <w:r>
        <w:rPr>
          <w:szCs w:val="24"/>
        </w:rPr>
        <w:t>Тема 3 Основы полупроводниковой техники</w:t>
      </w:r>
    </w:p>
    <w:p w14:paraId="4D639CA3" w14:textId="48A157A1" w:rsidR="00E9477B" w:rsidRPr="000C03FD" w:rsidRDefault="00E9477B" w:rsidP="000C03FD">
      <w:pPr>
        <w:rPr>
          <w:szCs w:val="24"/>
        </w:rPr>
      </w:pPr>
      <w:r w:rsidRPr="0011789C">
        <w:rPr>
          <w:szCs w:val="24"/>
        </w:rPr>
        <w:t>Полупроводники и полупроводниковые приборы. Полупроводники p- и n- типа. Принцип работы диода, светодиода. Прямозонные</w:t>
      </w:r>
      <w:r>
        <w:rPr>
          <w:szCs w:val="24"/>
        </w:rPr>
        <w:t xml:space="preserve"> и </w:t>
      </w:r>
      <w:proofErr w:type="spellStart"/>
      <w:r>
        <w:rPr>
          <w:szCs w:val="24"/>
        </w:rPr>
        <w:t>непрямозонные</w:t>
      </w:r>
      <w:proofErr w:type="spellEnd"/>
      <w:r>
        <w:rPr>
          <w:szCs w:val="24"/>
        </w:rPr>
        <w:t xml:space="preserve"> полупроводники. </w:t>
      </w:r>
      <w:r w:rsidRPr="0011789C">
        <w:rPr>
          <w:szCs w:val="24"/>
        </w:rPr>
        <w:t>Светодиод и лазерный диод. Принцип работы и спектры излучения. Фотодиод. Режимы работы фотодиода.</w:t>
      </w:r>
    </w:p>
    <w:p w14:paraId="5D5D052A" w14:textId="77777777" w:rsidR="000C03FD" w:rsidRPr="000C03FD" w:rsidRDefault="000C03FD" w:rsidP="000C03FD">
      <w:pPr>
        <w:spacing w:before="120"/>
        <w:rPr>
          <w:color w:val="000000"/>
          <w:szCs w:val="24"/>
        </w:rPr>
      </w:pPr>
      <w:r w:rsidRPr="000C03FD">
        <w:rPr>
          <w:b/>
          <w:szCs w:val="24"/>
        </w:rPr>
        <w:t xml:space="preserve">Раздел 3 </w:t>
      </w:r>
      <w:r w:rsidRPr="000C03FD">
        <w:rPr>
          <w:szCs w:val="24"/>
        </w:rPr>
        <w:t>Волоконная оптика</w:t>
      </w:r>
    </w:p>
    <w:p w14:paraId="549C02C2" w14:textId="23FFDAF2" w:rsidR="000C03FD" w:rsidRPr="000C03FD" w:rsidRDefault="000C03FD" w:rsidP="000C03FD">
      <w:pPr>
        <w:rPr>
          <w:szCs w:val="24"/>
        </w:rPr>
      </w:pPr>
      <w:r w:rsidRPr="000C03FD">
        <w:rPr>
          <w:b/>
          <w:szCs w:val="24"/>
        </w:rPr>
        <w:t>Тема 1</w:t>
      </w:r>
      <w:r w:rsidRPr="000C03FD">
        <w:rPr>
          <w:szCs w:val="24"/>
        </w:rPr>
        <w:t xml:space="preserve"> Основы волоконной оптики</w:t>
      </w:r>
    </w:p>
    <w:p w14:paraId="0022B8E7" w14:textId="77777777" w:rsidR="000C03FD" w:rsidRPr="000C03FD" w:rsidRDefault="000C03FD" w:rsidP="000C03FD">
      <w:pPr>
        <w:rPr>
          <w:szCs w:val="24"/>
        </w:rPr>
      </w:pPr>
      <w:r w:rsidRPr="000C03FD">
        <w:rPr>
          <w:szCs w:val="24"/>
        </w:rPr>
        <w:t xml:space="preserve">Основы волоконной оптики. История. Распространение света в </w:t>
      </w:r>
      <w:proofErr w:type="spellStart"/>
      <w:r w:rsidRPr="000C03FD">
        <w:rPr>
          <w:szCs w:val="24"/>
        </w:rPr>
        <w:t>световодое</w:t>
      </w:r>
      <w:proofErr w:type="spellEnd"/>
      <w:r w:rsidRPr="000C03FD">
        <w:rPr>
          <w:szCs w:val="24"/>
        </w:rPr>
        <w:t xml:space="preserve">, основные параметры </w:t>
      </w:r>
      <w:proofErr w:type="spellStart"/>
      <w:r w:rsidRPr="000C03FD">
        <w:rPr>
          <w:szCs w:val="24"/>
        </w:rPr>
        <w:t>световода</w:t>
      </w:r>
      <w:proofErr w:type="spellEnd"/>
      <w:r w:rsidRPr="000C03FD">
        <w:rPr>
          <w:szCs w:val="24"/>
        </w:rPr>
        <w:t xml:space="preserve">. Моды оптического волокна. </w:t>
      </w:r>
      <w:proofErr w:type="spellStart"/>
      <w:r w:rsidRPr="000C03FD">
        <w:rPr>
          <w:szCs w:val="24"/>
        </w:rPr>
        <w:t>Одномодовые</w:t>
      </w:r>
      <w:proofErr w:type="spellEnd"/>
      <w:r w:rsidRPr="000C03FD">
        <w:rPr>
          <w:szCs w:val="24"/>
        </w:rPr>
        <w:t xml:space="preserve"> и </w:t>
      </w:r>
      <w:proofErr w:type="spellStart"/>
      <w:r w:rsidRPr="000C03FD">
        <w:rPr>
          <w:szCs w:val="24"/>
        </w:rPr>
        <w:lastRenderedPageBreak/>
        <w:t>многомодовые</w:t>
      </w:r>
      <w:proofErr w:type="spellEnd"/>
      <w:r w:rsidRPr="000C03FD">
        <w:rPr>
          <w:szCs w:val="24"/>
        </w:rPr>
        <w:t xml:space="preserve"> волокна. Области высокой прозрачности световода, примесное поглощение, дефекты, </w:t>
      </w:r>
      <w:proofErr w:type="spellStart"/>
      <w:r w:rsidRPr="000C03FD">
        <w:rPr>
          <w:szCs w:val="24"/>
        </w:rPr>
        <w:t>наведенноге</w:t>
      </w:r>
      <w:proofErr w:type="spellEnd"/>
      <w:r w:rsidRPr="000C03FD">
        <w:rPr>
          <w:szCs w:val="24"/>
        </w:rPr>
        <w:t xml:space="preserve"> поглощение, </w:t>
      </w:r>
      <w:proofErr w:type="spellStart"/>
      <w:r w:rsidRPr="000C03FD">
        <w:rPr>
          <w:szCs w:val="24"/>
        </w:rPr>
        <w:t>фоточувствительность</w:t>
      </w:r>
      <w:proofErr w:type="spellEnd"/>
      <w:r w:rsidRPr="000C03FD">
        <w:rPr>
          <w:szCs w:val="24"/>
        </w:rPr>
        <w:t xml:space="preserve">, радиационная стойкость оптических волокон. Дисперсия в волокне. Нелинейные эффекты в волокнах. Рассеяние в оптических волокнах. </w:t>
      </w:r>
      <w:proofErr w:type="spellStart"/>
      <w:r w:rsidRPr="000C03FD">
        <w:rPr>
          <w:szCs w:val="24"/>
        </w:rPr>
        <w:t>Рефлектометрия</w:t>
      </w:r>
      <w:proofErr w:type="spellEnd"/>
      <w:r w:rsidRPr="000C03FD">
        <w:rPr>
          <w:szCs w:val="24"/>
        </w:rPr>
        <w:t xml:space="preserve"> оптических волокон. Передача информации по волокнам. Принципы построения волоконных телекоммуникационных систем. Скорость передачи, системы мультиплексирования каналов</w:t>
      </w:r>
    </w:p>
    <w:p w14:paraId="4F1C2306" w14:textId="13E71381" w:rsidR="000C03FD" w:rsidRPr="000C03FD" w:rsidRDefault="000C03FD" w:rsidP="000C03FD">
      <w:pPr>
        <w:rPr>
          <w:szCs w:val="24"/>
        </w:rPr>
      </w:pPr>
      <w:r w:rsidRPr="000C03FD">
        <w:rPr>
          <w:b/>
          <w:szCs w:val="24"/>
        </w:rPr>
        <w:t xml:space="preserve">Тема 2 </w:t>
      </w:r>
      <w:r w:rsidRPr="000C03FD">
        <w:rPr>
          <w:szCs w:val="24"/>
        </w:rPr>
        <w:t>Волоконно-оптические приборы и устройства</w:t>
      </w:r>
    </w:p>
    <w:p w14:paraId="0578845C" w14:textId="77777777" w:rsidR="000C03FD" w:rsidRPr="000C03FD" w:rsidRDefault="000C03FD" w:rsidP="000C03FD">
      <w:pPr>
        <w:rPr>
          <w:szCs w:val="24"/>
        </w:rPr>
      </w:pPr>
      <w:r w:rsidRPr="000C03FD">
        <w:rPr>
          <w:szCs w:val="24"/>
        </w:rPr>
        <w:t>Волоконно-оптические элементы, инструменты и приборы для работы с волоконными световодами. Активные волоконные световоды. Легирующие добавки для активных волокон. Волоконные лазеры, усилители.</w:t>
      </w:r>
    </w:p>
    <w:p w14:paraId="7B7A83DA" w14:textId="77777777" w:rsidR="000C03FD" w:rsidRPr="000C03FD" w:rsidRDefault="000C03FD" w:rsidP="000C03FD">
      <w:pPr>
        <w:spacing w:before="120"/>
        <w:rPr>
          <w:color w:val="000000"/>
          <w:szCs w:val="24"/>
        </w:rPr>
      </w:pPr>
      <w:r w:rsidRPr="000C03FD">
        <w:rPr>
          <w:b/>
          <w:szCs w:val="24"/>
        </w:rPr>
        <w:t xml:space="preserve">Раздел 4 </w:t>
      </w:r>
      <w:r w:rsidRPr="000C03FD">
        <w:rPr>
          <w:szCs w:val="24"/>
        </w:rPr>
        <w:t xml:space="preserve">Волоконно-оптические датчики </w:t>
      </w:r>
    </w:p>
    <w:p w14:paraId="26213882" w14:textId="517E0432" w:rsidR="000C03FD" w:rsidRPr="000C03FD" w:rsidRDefault="000C03FD" w:rsidP="000C03FD">
      <w:pPr>
        <w:rPr>
          <w:szCs w:val="24"/>
        </w:rPr>
      </w:pPr>
      <w:r w:rsidRPr="000C03FD">
        <w:rPr>
          <w:b/>
          <w:szCs w:val="24"/>
        </w:rPr>
        <w:t>Тема 1</w:t>
      </w:r>
      <w:r w:rsidRPr="000C03FD">
        <w:rPr>
          <w:szCs w:val="24"/>
        </w:rPr>
        <w:t xml:space="preserve"> Обзор волоконно-оптических датчиков</w:t>
      </w:r>
    </w:p>
    <w:p w14:paraId="6381A5DF" w14:textId="77777777" w:rsidR="000C03FD" w:rsidRPr="000C03FD" w:rsidRDefault="000C03FD" w:rsidP="000C03FD">
      <w:pPr>
        <w:rPr>
          <w:szCs w:val="24"/>
        </w:rPr>
      </w:pPr>
      <w:r w:rsidRPr="000C03FD">
        <w:rPr>
          <w:szCs w:val="24"/>
        </w:rPr>
        <w:t xml:space="preserve">Волоконно-оптические датчики и системы на их основе. Типы волоконно-оптических датчиков. Амплитудные датчики. </w:t>
      </w:r>
      <w:proofErr w:type="spellStart"/>
      <w:r w:rsidRPr="000C03FD">
        <w:rPr>
          <w:szCs w:val="24"/>
        </w:rPr>
        <w:t>Трансдьюсеры</w:t>
      </w:r>
      <w:proofErr w:type="spellEnd"/>
      <w:r w:rsidRPr="000C03FD">
        <w:rPr>
          <w:szCs w:val="24"/>
        </w:rPr>
        <w:t xml:space="preserve">. </w:t>
      </w:r>
    </w:p>
    <w:p w14:paraId="7FC54342" w14:textId="78ED0272" w:rsidR="000C03FD" w:rsidRPr="000C03FD" w:rsidRDefault="000C03FD" w:rsidP="000C03FD">
      <w:pPr>
        <w:rPr>
          <w:szCs w:val="24"/>
        </w:rPr>
      </w:pPr>
      <w:r w:rsidRPr="000C03FD">
        <w:rPr>
          <w:b/>
          <w:szCs w:val="24"/>
        </w:rPr>
        <w:t>Тема 2</w:t>
      </w:r>
      <w:r w:rsidRPr="000C03FD">
        <w:rPr>
          <w:szCs w:val="24"/>
        </w:rPr>
        <w:t xml:space="preserve"> Распределенные датчики</w:t>
      </w:r>
    </w:p>
    <w:p w14:paraId="4DB246B8" w14:textId="77777777" w:rsidR="000C03FD" w:rsidRPr="000C03FD" w:rsidRDefault="000C03FD" w:rsidP="000C03FD">
      <w:pPr>
        <w:rPr>
          <w:szCs w:val="24"/>
        </w:rPr>
      </w:pPr>
      <w:r w:rsidRPr="000C03FD">
        <w:rPr>
          <w:szCs w:val="24"/>
        </w:rPr>
        <w:t xml:space="preserve">Распределенные датчики. Когерентная и некогерентная </w:t>
      </w:r>
      <w:proofErr w:type="spellStart"/>
      <w:r w:rsidRPr="000C03FD">
        <w:rPr>
          <w:szCs w:val="24"/>
        </w:rPr>
        <w:t>рефлектометрия</w:t>
      </w:r>
      <w:proofErr w:type="spellEnd"/>
      <w:r w:rsidRPr="000C03FD">
        <w:rPr>
          <w:szCs w:val="24"/>
        </w:rPr>
        <w:t>. Рамановские датчики, Датчики на эффекте рассеяния Мандельштама-</w:t>
      </w:r>
      <w:proofErr w:type="spellStart"/>
      <w:r w:rsidRPr="000C03FD">
        <w:rPr>
          <w:szCs w:val="24"/>
        </w:rPr>
        <w:t>Бриллюэна</w:t>
      </w:r>
      <w:proofErr w:type="spellEnd"/>
      <w:r w:rsidRPr="000C03FD">
        <w:rPr>
          <w:szCs w:val="24"/>
        </w:rPr>
        <w:t xml:space="preserve">. </w:t>
      </w:r>
    </w:p>
    <w:p w14:paraId="4B4FD18B" w14:textId="61D8ED66" w:rsidR="000C03FD" w:rsidRPr="000C03FD" w:rsidRDefault="000C03FD" w:rsidP="000C03FD">
      <w:pPr>
        <w:rPr>
          <w:szCs w:val="24"/>
        </w:rPr>
      </w:pPr>
      <w:r w:rsidRPr="000C03FD">
        <w:rPr>
          <w:b/>
          <w:szCs w:val="24"/>
        </w:rPr>
        <w:t>Тема 3</w:t>
      </w:r>
      <w:r w:rsidRPr="000C03FD">
        <w:rPr>
          <w:szCs w:val="24"/>
        </w:rPr>
        <w:t xml:space="preserve"> Волоконные интерферометры</w:t>
      </w:r>
    </w:p>
    <w:p w14:paraId="50268D06" w14:textId="77777777" w:rsidR="000C03FD" w:rsidRPr="000C03FD" w:rsidRDefault="000C03FD" w:rsidP="000C03FD">
      <w:pPr>
        <w:rPr>
          <w:szCs w:val="24"/>
        </w:rPr>
      </w:pPr>
      <w:r w:rsidRPr="000C03FD">
        <w:rPr>
          <w:szCs w:val="24"/>
        </w:rPr>
        <w:t>Интерферометры, типы интерферометров. Волоконные интерферометры. Интерферометр Фабри-Перо, Маха-</w:t>
      </w:r>
      <w:proofErr w:type="spellStart"/>
      <w:r w:rsidRPr="000C03FD">
        <w:rPr>
          <w:szCs w:val="24"/>
        </w:rPr>
        <w:t>Цандера</w:t>
      </w:r>
      <w:proofErr w:type="spellEnd"/>
      <w:r w:rsidRPr="000C03FD">
        <w:rPr>
          <w:szCs w:val="24"/>
        </w:rPr>
        <w:t xml:space="preserve">, Майкельсона, </w:t>
      </w:r>
      <w:proofErr w:type="spellStart"/>
      <w:r w:rsidRPr="000C03FD">
        <w:rPr>
          <w:szCs w:val="24"/>
        </w:rPr>
        <w:t>Саньяка</w:t>
      </w:r>
      <w:proofErr w:type="spellEnd"/>
      <w:r w:rsidRPr="000C03FD">
        <w:rPr>
          <w:szCs w:val="24"/>
        </w:rPr>
        <w:t xml:space="preserve">. Волоконные датчики на основе интерферометров </w:t>
      </w:r>
    </w:p>
    <w:p w14:paraId="71FCFC9D" w14:textId="0CA3C4CE" w:rsidR="000C03FD" w:rsidRPr="000C03FD" w:rsidRDefault="000C03FD" w:rsidP="000C03FD">
      <w:pPr>
        <w:rPr>
          <w:szCs w:val="24"/>
        </w:rPr>
      </w:pPr>
      <w:r w:rsidRPr="000C03FD">
        <w:rPr>
          <w:b/>
          <w:szCs w:val="24"/>
        </w:rPr>
        <w:t>Тема 4</w:t>
      </w:r>
      <w:r w:rsidRPr="000C03FD">
        <w:rPr>
          <w:szCs w:val="24"/>
        </w:rPr>
        <w:t xml:space="preserve"> Волоконные решетки</w:t>
      </w:r>
    </w:p>
    <w:p w14:paraId="11740049" w14:textId="70AB8AF9" w:rsidR="000C03FD" w:rsidRPr="000C03FD" w:rsidRDefault="000C03FD" w:rsidP="000C03FD">
      <w:pPr>
        <w:rPr>
          <w:szCs w:val="24"/>
        </w:rPr>
      </w:pPr>
      <w:r w:rsidRPr="000C03FD">
        <w:rPr>
          <w:szCs w:val="24"/>
        </w:rPr>
        <w:t xml:space="preserve">Волоконные решетки. </w:t>
      </w:r>
      <w:proofErr w:type="spellStart"/>
      <w:r w:rsidRPr="000C03FD">
        <w:rPr>
          <w:szCs w:val="24"/>
        </w:rPr>
        <w:t>Длиннопериодные</w:t>
      </w:r>
      <w:proofErr w:type="spellEnd"/>
      <w:r w:rsidRPr="000C03FD">
        <w:rPr>
          <w:szCs w:val="24"/>
        </w:rPr>
        <w:t xml:space="preserve"> и </w:t>
      </w:r>
      <w:proofErr w:type="spellStart"/>
      <w:r w:rsidRPr="000C03FD">
        <w:rPr>
          <w:szCs w:val="24"/>
        </w:rPr>
        <w:t>брэгговские</w:t>
      </w:r>
      <w:proofErr w:type="spellEnd"/>
      <w:r w:rsidRPr="000C03FD">
        <w:rPr>
          <w:szCs w:val="24"/>
        </w:rPr>
        <w:t xml:space="preserve"> решетки. Основные параметры решеток. Методы записи решеток. Датчики на </w:t>
      </w:r>
      <w:proofErr w:type="spellStart"/>
      <w:r w:rsidRPr="000C03FD">
        <w:rPr>
          <w:szCs w:val="24"/>
        </w:rPr>
        <w:t>брэгговских</w:t>
      </w:r>
      <w:proofErr w:type="spellEnd"/>
      <w:r w:rsidRPr="000C03FD">
        <w:rPr>
          <w:szCs w:val="24"/>
        </w:rPr>
        <w:t xml:space="preserve"> решетках. </w:t>
      </w:r>
    </w:p>
    <w:p w14:paraId="2A3B9DB4" w14:textId="1E779086" w:rsidR="000C03FD" w:rsidRPr="000C03FD" w:rsidRDefault="000C03FD" w:rsidP="000C03FD">
      <w:pPr>
        <w:rPr>
          <w:szCs w:val="24"/>
        </w:rPr>
      </w:pPr>
      <w:r w:rsidRPr="000C03FD">
        <w:rPr>
          <w:b/>
          <w:szCs w:val="24"/>
        </w:rPr>
        <w:t>Тема 5</w:t>
      </w:r>
      <w:r w:rsidRPr="000C03FD">
        <w:rPr>
          <w:szCs w:val="24"/>
        </w:rPr>
        <w:t xml:space="preserve"> Другие типы датчиков</w:t>
      </w:r>
    </w:p>
    <w:p w14:paraId="13CF3F10" w14:textId="4C1DCA2C" w:rsidR="002B7571" w:rsidRPr="000C03FD" w:rsidRDefault="000C03FD" w:rsidP="000C03FD">
      <w:pPr>
        <w:pStyle w:val="a"/>
        <w:numPr>
          <w:ilvl w:val="0"/>
          <w:numId w:val="0"/>
        </w:numPr>
      </w:pPr>
      <w:r w:rsidRPr="000C03FD">
        <w:t xml:space="preserve">Датчики на </w:t>
      </w:r>
      <w:proofErr w:type="spellStart"/>
      <w:r w:rsidRPr="000C03FD">
        <w:t>эванесцентных</w:t>
      </w:r>
      <w:proofErr w:type="spellEnd"/>
      <w:r w:rsidRPr="000C03FD">
        <w:t xml:space="preserve"> полях. Свойства датчиков и их применение. Термическая и радиационная устойчивость. Перспективы использования волоконных датчиков.</w:t>
      </w:r>
    </w:p>
    <w:p w14:paraId="10B2FC84" w14:textId="77777777" w:rsidR="002B7571" w:rsidRDefault="002B7571" w:rsidP="002B7571">
      <w:pPr>
        <w:rPr>
          <w:szCs w:val="24"/>
        </w:rPr>
      </w:pPr>
    </w:p>
    <w:p w14:paraId="3D8E142B" w14:textId="145546F9" w:rsidR="002B7571" w:rsidRPr="009065D2" w:rsidRDefault="009065D2" w:rsidP="009065D2">
      <w:pPr>
        <w:pStyle w:val="a8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9065D2">
        <w:rPr>
          <w:rFonts w:ascii="Arial" w:hAnsi="Arial" w:cs="Arial"/>
          <w:sz w:val="28"/>
          <w:szCs w:val="28"/>
        </w:rPr>
        <w:t>Элементы контроля и правила оценивания</w:t>
      </w:r>
    </w:p>
    <w:p w14:paraId="5EC384D8" w14:textId="1E1BB280" w:rsidR="0086486E" w:rsidRDefault="009065D2" w:rsidP="009065D2">
      <w:pPr>
        <w:spacing w:line="322" w:lineRule="exact"/>
        <w:ind w:firstLine="0"/>
        <w:rPr>
          <w:szCs w:val="24"/>
        </w:rPr>
      </w:pPr>
      <w:r w:rsidRPr="009065D2">
        <w:rPr>
          <w:b/>
          <w:szCs w:val="24"/>
        </w:rPr>
        <w:t>Реферат</w:t>
      </w:r>
      <w:r w:rsidRPr="009065D2">
        <w:rPr>
          <w:szCs w:val="24"/>
        </w:rPr>
        <w:t xml:space="preserve"> на тему, связанную с современной </w:t>
      </w:r>
      <w:r>
        <w:rPr>
          <w:szCs w:val="24"/>
        </w:rPr>
        <w:t xml:space="preserve">прикладной </w:t>
      </w:r>
      <w:proofErr w:type="spellStart"/>
      <w:r>
        <w:rPr>
          <w:szCs w:val="24"/>
        </w:rPr>
        <w:t>фотоникой</w:t>
      </w:r>
      <w:proofErr w:type="spellEnd"/>
      <w:r>
        <w:rPr>
          <w:szCs w:val="24"/>
        </w:rPr>
        <w:t xml:space="preserve">. </w:t>
      </w:r>
      <w:r w:rsidRPr="009065D2">
        <w:rPr>
          <w:szCs w:val="24"/>
        </w:rPr>
        <w:t>Темы рефератов</w:t>
      </w:r>
      <w:r>
        <w:rPr>
          <w:szCs w:val="24"/>
        </w:rPr>
        <w:t xml:space="preserve"> </w:t>
      </w:r>
      <w:r w:rsidRPr="009065D2">
        <w:rPr>
          <w:szCs w:val="24"/>
        </w:rPr>
        <w:t>предлагаются преподавателем</w:t>
      </w:r>
      <w:r>
        <w:rPr>
          <w:szCs w:val="24"/>
        </w:rPr>
        <w:t xml:space="preserve"> или могут быть предложены студентом по согласованию с преподавателем. Реферат представляется студентом в виде доклада с презентацией.</w:t>
      </w:r>
    </w:p>
    <w:p w14:paraId="2914F64B" w14:textId="279BABF9" w:rsidR="009065D2" w:rsidRDefault="009065D2" w:rsidP="009065D2">
      <w:pPr>
        <w:spacing w:line="322" w:lineRule="exact"/>
        <w:ind w:firstLine="0"/>
        <w:rPr>
          <w:szCs w:val="24"/>
        </w:rPr>
      </w:pPr>
      <w:r w:rsidRPr="009065D2">
        <w:rPr>
          <w:b/>
          <w:szCs w:val="24"/>
        </w:rPr>
        <w:t xml:space="preserve">Устный </w:t>
      </w:r>
      <w:r>
        <w:rPr>
          <w:szCs w:val="24"/>
        </w:rPr>
        <w:t>экзамен по программе курса</w:t>
      </w:r>
    </w:p>
    <w:p w14:paraId="1A213046" w14:textId="0645A57B" w:rsidR="009065D2" w:rsidRDefault="009065D2" w:rsidP="009065D2">
      <w:pPr>
        <w:spacing w:line="322" w:lineRule="exact"/>
        <w:ind w:firstLine="0"/>
        <w:rPr>
          <w:szCs w:val="24"/>
        </w:rPr>
      </w:pPr>
    </w:p>
    <w:p w14:paraId="38EA0E11" w14:textId="2674D8FF" w:rsidR="009065D2" w:rsidRDefault="009065D2" w:rsidP="009065D2">
      <w:pPr>
        <w:spacing w:line="322" w:lineRule="exact"/>
        <w:ind w:firstLine="0"/>
        <w:rPr>
          <w:szCs w:val="24"/>
          <w:u w:val="single"/>
        </w:rPr>
      </w:pPr>
      <w:r w:rsidRPr="009065D2">
        <w:rPr>
          <w:szCs w:val="24"/>
          <w:u w:val="single"/>
        </w:rPr>
        <w:t>Правила оценивания:</w:t>
      </w:r>
    </w:p>
    <w:p w14:paraId="6BB58181" w14:textId="7D3BBB3C" w:rsidR="009065D2" w:rsidRDefault="009065D2" w:rsidP="009065D2">
      <w:pPr>
        <w:spacing w:line="322" w:lineRule="exact"/>
        <w:ind w:firstLine="0"/>
        <w:rPr>
          <w:szCs w:val="24"/>
        </w:rPr>
      </w:pPr>
      <w:r w:rsidRPr="00C74010">
        <w:rPr>
          <w:b/>
          <w:szCs w:val="24"/>
        </w:rPr>
        <w:t xml:space="preserve">Оценка за реферат </w:t>
      </w:r>
      <w:proofErr w:type="spellStart"/>
      <w:r w:rsidRPr="009065D2">
        <w:rPr>
          <w:szCs w:val="24"/>
        </w:rPr>
        <w:t>ОРеф</w:t>
      </w:r>
      <w:proofErr w:type="spellEnd"/>
      <w:r w:rsidRPr="009065D2">
        <w:rPr>
          <w:szCs w:val="24"/>
        </w:rPr>
        <w:t xml:space="preserve"> является неокругленным средним оценок за </w:t>
      </w:r>
      <w:r w:rsidR="00C74010">
        <w:rPr>
          <w:szCs w:val="24"/>
        </w:rPr>
        <w:t>содержание реферата и его защиту.</w:t>
      </w:r>
    </w:p>
    <w:p w14:paraId="778AD6E4" w14:textId="4B4533AE" w:rsidR="00C74010" w:rsidRDefault="00C74010" w:rsidP="00C74010">
      <w:pPr>
        <w:spacing w:line="322" w:lineRule="exact"/>
        <w:ind w:firstLine="0"/>
        <w:rPr>
          <w:szCs w:val="24"/>
        </w:rPr>
      </w:pPr>
      <w:r w:rsidRPr="00C74010">
        <w:rPr>
          <w:b/>
          <w:szCs w:val="24"/>
        </w:rPr>
        <w:t>Оценка за экзамен</w:t>
      </w:r>
      <w:r w:rsidRPr="00C74010">
        <w:rPr>
          <w:szCs w:val="24"/>
        </w:rPr>
        <w:t xml:space="preserve"> ОЭ выставляется по результатам ответа на экзамене экспертным</w:t>
      </w:r>
      <w:r>
        <w:rPr>
          <w:szCs w:val="24"/>
        </w:rPr>
        <w:t xml:space="preserve"> </w:t>
      </w:r>
      <w:r w:rsidRPr="00C74010">
        <w:rPr>
          <w:szCs w:val="24"/>
        </w:rPr>
        <w:t>мнением преподавателя</w:t>
      </w:r>
    </w:p>
    <w:p w14:paraId="38DC6FDB" w14:textId="7BBBEFA2" w:rsidR="00C74010" w:rsidRDefault="00C74010" w:rsidP="00C74010">
      <w:pPr>
        <w:spacing w:line="322" w:lineRule="exact"/>
        <w:ind w:firstLine="0"/>
        <w:rPr>
          <w:szCs w:val="24"/>
        </w:rPr>
      </w:pPr>
    </w:p>
    <w:p w14:paraId="73E51A33" w14:textId="242A7FD6" w:rsidR="00C74010" w:rsidRDefault="00C74010" w:rsidP="00C74010">
      <w:pPr>
        <w:spacing w:line="322" w:lineRule="exact"/>
        <w:ind w:firstLine="0"/>
        <w:rPr>
          <w:szCs w:val="24"/>
        </w:rPr>
      </w:pPr>
      <w:r w:rsidRPr="00C74010">
        <w:rPr>
          <w:szCs w:val="24"/>
        </w:rPr>
        <w:t>Итоговая оценка ИО выставляется по формуле</w:t>
      </w:r>
    </w:p>
    <w:p w14:paraId="639CA8AA" w14:textId="3ACC98F0" w:rsidR="00C74010" w:rsidRPr="00C74010" w:rsidRDefault="00C74010" w:rsidP="00C74010">
      <w:pPr>
        <w:spacing w:line="322" w:lineRule="exact"/>
        <w:ind w:firstLine="0"/>
        <w:jc w:val="center"/>
        <w:rPr>
          <w:szCs w:val="24"/>
        </w:rPr>
      </w:pPr>
      <w:r>
        <w:rPr>
          <w:szCs w:val="24"/>
        </w:rPr>
        <w:t>ИО=0,4</w:t>
      </w:r>
      <w:r w:rsidRPr="00C74010">
        <w:rPr>
          <w:szCs w:val="24"/>
        </w:rPr>
        <w:t>0 Ореф+0.</w:t>
      </w:r>
      <w:r>
        <w:rPr>
          <w:szCs w:val="24"/>
        </w:rPr>
        <w:t>6</w:t>
      </w:r>
      <w:r w:rsidRPr="00C74010">
        <w:rPr>
          <w:szCs w:val="24"/>
        </w:rPr>
        <w:t xml:space="preserve"> ОЭ</w:t>
      </w:r>
    </w:p>
    <w:p w14:paraId="0D76F7E2" w14:textId="0BFF71C7" w:rsidR="00C74010" w:rsidRPr="009065D2" w:rsidRDefault="00C74010" w:rsidP="00C74010">
      <w:pPr>
        <w:spacing w:line="322" w:lineRule="exact"/>
        <w:ind w:firstLine="0"/>
        <w:rPr>
          <w:szCs w:val="24"/>
        </w:rPr>
      </w:pPr>
      <w:r w:rsidRPr="00C74010">
        <w:rPr>
          <w:szCs w:val="24"/>
        </w:rPr>
        <w:t>округление итоговой оценки по арифметическим правилам.</w:t>
      </w:r>
    </w:p>
    <w:p w14:paraId="71A8E9A7" w14:textId="77777777" w:rsidR="002B7571" w:rsidRPr="00967D87" w:rsidRDefault="002B7571" w:rsidP="002B7571">
      <w:pPr>
        <w:spacing w:line="322" w:lineRule="exact"/>
        <w:ind w:firstLine="540"/>
        <w:rPr>
          <w:sz w:val="20"/>
          <w:szCs w:val="20"/>
        </w:rPr>
      </w:pPr>
    </w:p>
    <w:p w14:paraId="35BF5903" w14:textId="1B6F4E18" w:rsidR="00EC1422" w:rsidRPr="00C74010" w:rsidRDefault="00C74010" w:rsidP="00C74010">
      <w:pPr>
        <w:pStyle w:val="a8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C74010">
        <w:rPr>
          <w:rFonts w:ascii="Arial" w:hAnsi="Arial" w:cs="Arial"/>
          <w:sz w:val="28"/>
          <w:szCs w:val="28"/>
        </w:rPr>
        <w:t>Пример заданий элементов контроля</w:t>
      </w:r>
    </w:p>
    <w:p w14:paraId="1F7F0E1C" w14:textId="00863DCE" w:rsidR="00C74010" w:rsidRDefault="00C74010" w:rsidP="00C74010">
      <w:pPr>
        <w:ind w:firstLine="0"/>
        <w:rPr>
          <w:i/>
          <w:szCs w:val="24"/>
          <w:u w:val="single"/>
        </w:rPr>
      </w:pPr>
      <w:r w:rsidRPr="00C74010">
        <w:rPr>
          <w:i/>
          <w:szCs w:val="24"/>
          <w:u w:val="single"/>
        </w:rPr>
        <w:t>Пример формулировки названия реферата</w:t>
      </w:r>
    </w:p>
    <w:p w14:paraId="38FDC1E8" w14:textId="7A04B25A" w:rsidR="00C74010" w:rsidRDefault="00C74010" w:rsidP="00C74010">
      <w:pPr>
        <w:ind w:firstLine="0"/>
        <w:rPr>
          <w:i/>
          <w:szCs w:val="24"/>
          <w:u w:val="single"/>
        </w:rPr>
      </w:pPr>
    </w:p>
    <w:p w14:paraId="40B12F86" w14:textId="76006F6F" w:rsidR="00C74010" w:rsidRDefault="00C74010" w:rsidP="00C74010">
      <w:pPr>
        <w:ind w:firstLine="0"/>
        <w:rPr>
          <w:szCs w:val="24"/>
        </w:rPr>
      </w:pPr>
      <w:r>
        <w:rPr>
          <w:szCs w:val="24"/>
        </w:rPr>
        <w:t>«</w:t>
      </w:r>
      <w:proofErr w:type="spellStart"/>
      <w:r w:rsidRPr="00C74010">
        <w:rPr>
          <w:b/>
          <w:szCs w:val="24"/>
        </w:rPr>
        <w:t>Рефлектометрия</w:t>
      </w:r>
      <w:proofErr w:type="spellEnd"/>
      <w:r w:rsidRPr="00C74010">
        <w:rPr>
          <w:b/>
          <w:szCs w:val="24"/>
        </w:rPr>
        <w:t xml:space="preserve">, рефлектометры. Применение в телекоммуникации и </w:t>
      </w:r>
      <w:proofErr w:type="spellStart"/>
      <w:r w:rsidRPr="00C74010">
        <w:rPr>
          <w:b/>
          <w:szCs w:val="24"/>
        </w:rPr>
        <w:t>сенсорике</w:t>
      </w:r>
      <w:proofErr w:type="spellEnd"/>
      <w:r>
        <w:rPr>
          <w:szCs w:val="24"/>
        </w:rPr>
        <w:t>»</w:t>
      </w:r>
    </w:p>
    <w:p w14:paraId="7911A92E" w14:textId="35944F02" w:rsidR="00C74010" w:rsidRDefault="00C74010" w:rsidP="00C74010">
      <w:pPr>
        <w:ind w:firstLine="0"/>
        <w:rPr>
          <w:szCs w:val="24"/>
        </w:rPr>
      </w:pPr>
    </w:p>
    <w:p w14:paraId="15A7DEF7" w14:textId="59A50A0F" w:rsidR="00C74010" w:rsidRDefault="00C74010" w:rsidP="00C74010">
      <w:pPr>
        <w:ind w:firstLine="0"/>
        <w:rPr>
          <w:i/>
          <w:szCs w:val="24"/>
          <w:u w:val="single"/>
        </w:rPr>
      </w:pPr>
      <w:r w:rsidRPr="00C74010">
        <w:rPr>
          <w:i/>
          <w:szCs w:val="24"/>
          <w:u w:val="single"/>
        </w:rPr>
        <w:t>Пример билета на устном э</w:t>
      </w:r>
      <w:r>
        <w:rPr>
          <w:i/>
          <w:szCs w:val="24"/>
          <w:u w:val="single"/>
        </w:rPr>
        <w:t>кзамене (вес каждого вопроса – 50</w:t>
      </w:r>
      <w:r w:rsidRPr="00C74010">
        <w:rPr>
          <w:i/>
          <w:szCs w:val="24"/>
          <w:u w:val="single"/>
        </w:rPr>
        <w:t xml:space="preserve"> %):</w:t>
      </w:r>
    </w:p>
    <w:p w14:paraId="15EA7030" w14:textId="4337E22A" w:rsidR="00C74010" w:rsidRDefault="00C74010" w:rsidP="00C74010">
      <w:pPr>
        <w:ind w:firstLine="0"/>
        <w:rPr>
          <w:szCs w:val="24"/>
        </w:rPr>
      </w:pPr>
    </w:p>
    <w:p w14:paraId="51EC34FB" w14:textId="2439844E" w:rsidR="00C74010" w:rsidRDefault="00C74010" w:rsidP="00C74010">
      <w:pPr>
        <w:pStyle w:val="a9"/>
        <w:numPr>
          <w:ilvl w:val="0"/>
          <w:numId w:val="4"/>
        </w:numPr>
        <w:rPr>
          <w:szCs w:val="24"/>
        </w:rPr>
      </w:pPr>
      <w:r w:rsidRPr="00C74010">
        <w:rPr>
          <w:szCs w:val="24"/>
        </w:rPr>
        <w:t>Волны, шкала электромагнитных волн. Фаза, интерференция света. Интерферометры. Эксперимент Юнга, Эксперимент Майкельсона-</w:t>
      </w:r>
      <w:proofErr w:type="spellStart"/>
      <w:r w:rsidRPr="00C74010">
        <w:rPr>
          <w:szCs w:val="24"/>
        </w:rPr>
        <w:t>Морли</w:t>
      </w:r>
      <w:proofErr w:type="spellEnd"/>
      <w:r w:rsidRPr="00C74010">
        <w:rPr>
          <w:szCs w:val="24"/>
        </w:rPr>
        <w:t>.</w:t>
      </w:r>
    </w:p>
    <w:p w14:paraId="4D955FE7" w14:textId="072D1EB4" w:rsidR="00C74010" w:rsidRPr="00C74010" w:rsidRDefault="00C74010" w:rsidP="00C74010">
      <w:pPr>
        <w:pStyle w:val="a9"/>
        <w:numPr>
          <w:ilvl w:val="0"/>
          <w:numId w:val="4"/>
        </w:numPr>
        <w:rPr>
          <w:szCs w:val="24"/>
        </w:rPr>
      </w:pPr>
      <w:r w:rsidRPr="00C74010">
        <w:rPr>
          <w:szCs w:val="24"/>
        </w:rPr>
        <w:t>Мультиплексирование и демультиплексирование оптических сигналов. Мультиплексирование по спектру и по времени (WDM, TDM)</w:t>
      </w:r>
    </w:p>
    <w:p w14:paraId="7F3C7C7E" w14:textId="77777777" w:rsidR="00C74010" w:rsidRPr="00C74010" w:rsidRDefault="00C74010" w:rsidP="00C74010">
      <w:pPr>
        <w:ind w:firstLine="0"/>
        <w:rPr>
          <w:i/>
          <w:szCs w:val="24"/>
          <w:u w:val="single"/>
        </w:rPr>
      </w:pPr>
    </w:p>
    <w:p w14:paraId="31386FE6" w14:textId="77777777" w:rsidR="002B7571" w:rsidRDefault="002B7571" w:rsidP="002B7571">
      <w:pPr>
        <w:spacing w:line="293" w:lineRule="auto"/>
        <w:rPr>
          <w:szCs w:val="24"/>
        </w:rPr>
      </w:pPr>
    </w:p>
    <w:p w14:paraId="5D299AA7" w14:textId="2AA0E2E8" w:rsidR="002B7571" w:rsidRDefault="00C74010" w:rsidP="00C74010">
      <w:pPr>
        <w:pStyle w:val="a8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C74010">
        <w:rPr>
          <w:rFonts w:ascii="Arial" w:hAnsi="Arial" w:cs="Arial"/>
          <w:sz w:val="28"/>
          <w:szCs w:val="28"/>
        </w:rPr>
        <w:t>Рекомендованная литература и ссылки по теме</w:t>
      </w:r>
    </w:p>
    <w:p w14:paraId="792DA5AF" w14:textId="4C807020" w:rsidR="007D5A56" w:rsidRPr="007D5A56" w:rsidRDefault="007D5A56" w:rsidP="007D5A56">
      <w:pPr>
        <w:pStyle w:val="a9"/>
        <w:numPr>
          <w:ilvl w:val="1"/>
          <w:numId w:val="7"/>
        </w:numPr>
        <w:rPr>
          <w:rFonts w:ascii="Arial" w:hAnsi="Arial" w:cs="Arial"/>
          <w:b/>
        </w:rPr>
      </w:pPr>
      <w:r w:rsidRPr="007D5A56">
        <w:rPr>
          <w:rFonts w:ascii="Arial" w:hAnsi="Arial" w:cs="Arial"/>
          <w:b/>
        </w:rPr>
        <w:t>Основной список</w:t>
      </w:r>
    </w:p>
    <w:p w14:paraId="55056F02" w14:textId="77777777" w:rsidR="007D5A56" w:rsidRPr="007D5A56" w:rsidRDefault="007D5A56" w:rsidP="007D5A56">
      <w:pPr>
        <w:pStyle w:val="a9"/>
        <w:ind w:left="927" w:firstLine="0"/>
      </w:pPr>
    </w:p>
    <w:p w14:paraId="051AD05E" w14:textId="77777777" w:rsidR="00CC463E" w:rsidRPr="00CC463E" w:rsidRDefault="00CC463E" w:rsidP="00625CDA">
      <w:pPr>
        <w:numPr>
          <w:ilvl w:val="0"/>
          <w:numId w:val="5"/>
        </w:numPr>
        <w:tabs>
          <w:tab w:val="num" w:pos="928"/>
          <w:tab w:val="left" w:pos="993"/>
        </w:tabs>
        <w:ind w:left="426" w:hanging="426"/>
        <w:rPr>
          <w:szCs w:val="24"/>
        </w:rPr>
      </w:pPr>
      <w:proofErr w:type="spellStart"/>
      <w:r w:rsidRPr="00CC463E">
        <w:rPr>
          <w:spacing w:val="-1"/>
          <w:szCs w:val="24"/>
        </w:rPr>
        <w:t>Ландсберг</w:t>
      </w:r>
      <w:proofErr w:type="spellEnd"/>
      <w:r w:rsidRPr="00CC463E">
        <w:rPr>
          <w:spacing w:val="-1"/>
          <w:szCs w:val="24"/>
        </w:rPr>
        <w:t xml:space="preserve"> Д.С. Оптика. Учеб. пособие: Для вузов. – 6-е изд., </w:t>
      </w:r>
      <w:proofErr w:type="spellStart"/>
      <w:r w:rsidRPr="00CC463E">
        <w:rPr>
          <w:spacing w:val="-1"/>
          <w:szCs w:val="24"/>
        </w:rPr>
        <w:t>стереот</w:t>
      </w:r>
      <w:proofErr w:type="spellEnd"/>
      <w:r w:rsidRPr="00CC463E">
        <w:rPr>
          <w:spacing w:val="-1"/>
          <w:szCs w:val="24"/>
        </w:rPr>
        <w:t>. – М.: ФИЗМАТЛИТ, 2003 г., – 848 с. – ISBN 5-9221-0314-8</w:t>
      </w:r>
    </w:p>
    <w:p w14:paraId="70B84B4F" w14:textId="77777777" w:rsidR="00CC463E" w:rsidRPr="00CC463E" w:rsidRDefault="00CC463E" w:rsidP="00625CDA">
      <w:pPr>
        <w:numPr>
          <w:ilvl w:val="0"/>
          <w:numId w:val="5"/>
        </w:numPr>
        <w:tabs>
          <w:tab w:val="num" w:pos="928"/>
          <w:tab w:val="left" w:pos="993"/>
        </w:tabs>
        <w:ind w:left="426" w:hanging="426"/>
        <w:rPr>
          <w:szCs w:val="24"/>
        </w:rPr>
      </w:pPr>
      <w:r w:rsidRPr="00CC463E">
        <w:rPr>
          <w:color w:val="000000"/>
          <w:szCs w:val="24"/>
        </w:rPr>
        <w:t xml:space="preserve">Лебедева В.В. Экспериментальная оптика. – 4-е изд., – М.: Физический факультет МГУ им. </w:t>
      </w:r>
      <w:proofErr w:type="spellStart"/>
      <w:r w:rsidRPr="00CC463E">
        <w:rPr>
          <w:color w:val="000000"/>
          <w:szCs w:val="24"/>
        </w:rPr>
        <w:t>М.В.Ломоносова</w:t>
      </w:r>
      <w:proofErr w:type="spellEnd"/>
      <w:r w:rsidRPr="00CC463E">
        <w:rPr>
          <w:color w:val="000000"/>
          <w:szCs w:val="24"/>
        </w:rPr>
        <w:t>, 2005 г., – 282 с.</w:t>
      </w:r>
    </w:p>
    <w:p w14:paraId="692E197F" w14:textId="77777777" w:rsidR="00CC463E" w:rsidRPr="00CC463E" w:rsidRDefault="00CC463E" w:rsidP="00625CDA">
      <w:pPr>
        <w:numPr>
          <w:ilvl w:val="0"/>
          <w:numId w:val="5"/>
        </w:numPr>
        <w:tabs>
          <w:tab w:val="num" w:pos="928"/>
          <w:tab w:val="left" w:pos="993"/>
        </w:tabs>
        <w:ind w:left="426" w:hanging="426"/>
        <w:rPr>
          <w:szCs w:val="24"/>
        </w:rPr>
      </w:pPr>
      <w:proofErr w:type="spellStart"/>
      <w:r w:rsidRPr="00CC463E">
        <w:rPr>
          <w:color w:val="000000"/>
          <w:szCs w:val="24"/>
        </w:rPr>
        <w:t>Агравал</w:t>
      </w:r>
      <w:proofErr w:type="spellEnd"/>
      <w:r w:rsidRPr="00CC463E">
        <w:rPr>
          <w:color w:val="000000"/>
          <w:szCs w:val="24"/>
        </w:rPr>
        <w:t xml:space="preserve"> Г. Нелинейная волоконная оптика: Пер. с англ. – М.: МИР, 1996 г., – 323 с.</w:t>
      </w:r>
    </w:p>
    <w:p w14:paraId="28950A75" w14:textId="77777777" w:rsidR="00CC463E" w:rsidRPr="00CC463E" w:rsidRDefault="00CC463E" w:rsidP="00625CDA">
      <w:pPr>
        <w:numPr>
          <w:ilvl w:val="0"/>
          <w:numId w:val="5"/>
        </w:numPr>
        <w:tabs>
          <w:tab w:val="num" w:pos="928"/>
          <w:tab w:val="left" w:pos="993"/>
        </w:tabs>
        <w:ind w:left="426" w:hanging="426"/>
        <w:rPr>
          <w:szCs w:val="24"/>
        </w:rPr>
      </w:pPr>
      <w:r w:rsidRPr="00CC463E">
        <w:rPr>
          <w:color w:val="000000"/>
          <w:szCs w:val="24"/>
        </w:rPr>
        <w:t xml:space="preserve">Волоконно-оптические датчики. Вводный курс для инженеров и научных работников, под </w:t>
      </w:r>
      <w:proofErr w:type="spellStart"/>
      <w:r w:rsidRPr="00CC463E">
        <w:rPr>
          <w:color w:val="000000"/>
          <w:szCs w:val="24"/>
        </w:rPr>
        <w:t>ред.Удда.Э</w:t>
      </w:r>
      <w:proofErr w:type="spellEnd"/>
      <w:r w:rsidRPr="00CC463E">
        <w:rPr>
          <w:color w:val="000000"/>
          <w:szCs w:val="24"/>
        </w:rPr>
        <w:t xml:space="preserve">. Пер. с англ. – М.: ТЕХНОСФЕРА, 2008 г., – 520 с. – </w:t>
      </w:r>
      <w:r w:rsidRPr="00CC463E">
        <w:rPr>
          <w:color w:val="000000"/>
          <w:szCs w:val="24"/>
          <w:lang w:val="en-US"/>
        </w:rPr>
        <w:t>ISBN</w:t>
      </w:r>
      <w:r w:rsidRPr="00CC463E">
        <w:rPr>
          <w:color w:val="000000"/>
          <w:szCs w:val="24"/>
        </w:rPr>
        <w:t xml:space="preserve"> 978-5-94836-191-8</w:t>
      </w:r>
    </w:p>
    <w:p w14:paraId="78BF04DD" w14:textId="45A477C9" w:rsidR="00CC463E" w:rsidRPr="008627DE" w:rsidRDefault="00CC463E" w:rsidP="00625CDA">
      <w:pPr>
        <w:numPr>
          <w:ilvl w:val="0"/>
          <w:numId w:val="5"/>
        </w:numPr>
        <w:tabs>
          <w:tab w:val="num" w:pos="928"/>
          <w:tab w:val="left" w:pos="993"/>
        </w:tabs>
        <w:ind w:left="426" w:hanging="426"/>
        <w:rPr>
          <w:szCs w:val="24"/>
        </w:rPr>
      </w:pPr>
      <w:r w:rsidRPr="00CC463E">
        <w:rPr>
          <w:color w:val="000000"/>
          <w:szCs w:val="24"/>
        </w:rPr>
        <w:t>Савельев И.В. Курс общей физики, том З. Оптика. Атомная физика. М.: Наука, 1971</w:t>
      </w:r>
    </w:p>
    <w:p w14:paraId="51942AA5" w14:textId="2CB68466" w:rsidR="008627DE" w:rsidRPr="00C74010" w:rsidRDefault="008627DE" w:rsidP="00625CDA">
      <w:pPr>
        <w:numPr>
          <w:ilvl w:val="0"/>
          <w:numId w:val="5"/>
        </w:numPr>
        <w:tabs>
          <w:tab w:val="num" w:pos="928"/>
          <w:tab w:val="left" w:pos="993"/>
        </w:tabs>
        <w:ind w:left="426" w:hanging="426"/>
        <w:rPr>
          <w:szCs w:val="24"/>
        </w:rPr>
      </w:pPr>
      <w:proofErr w:type="spellStart"/>
      <w:r>
        <w:rPr>
          <w:color w:val="000000"/>
          <w:szCs w:val="24"/>
        </w:rPr>
        <w:t>В.Н.Трещиков</w:t>
      </w:r>
      <w:proofErr w:type="spellEnd"/>
      <w:r>
        <w:rPr>
          <w:color w:val="000000"/>
          <w:szCs w:val="24"/>
        </w:rPr>
        <w:t xml:space="preserve">, В.Н. </w:t>
      </w:r>
      <w:proofErr w:type="spellStart"/>
      <w:r>
        <w:rPr>
          <w:color w:val="000000"/>
          <w:szCs w:val="24"/>
        </w:rPr>
        <w:t>Листвин</w:t>
      </w:r>
      <w:proofErr w:type="spellEnd"/>
      <w:r>
        <w:rPr>
          <w:color w:val="000000"/>
          <w:szCs w:val="24"/>
        </w:rPr>
        <w:t xml:space="preserve">, </w:t>
      </w:r>
      <w:r>
        <w:rPr>
          <w:color w:val="000000"/>
          <w:szCs w:val="24"/>
          <w:lang w:val="en-US"/>
        </w:rPr>
        <w:t>DWDM</w:t>
      </w:r>
      <w:r>
        <w:rPr>
          <w:color w:val="000000"/>
          <w:szCs w:val="24"/>
        </w:rPr>
        <w:t xml:space="preserve"> системы </w:t>
      </w:r>
      <w:r>
        <w:rPr>
          <w:color w:val="000000"/>
          <w:szCs w:val="24"/>
          <w:lang w:val="en-US"/>
        </w:rPr>
        <w:t>IV</w:t>
      </w:r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Техносфера</w:t>
      </w:r>
      <w:proofErr w:type="spellEnd"/>
      <w:r>
        <w:rPr>
          <w:color w:val="000000"/>
          <w:szCs w:val="24"/>
        </w:rPr>
        <w:t>, Москва 2021</w:t>
      </w:r>
    </w:p>
    <w:p w14:paraId="6D8961BA" w14:textId="64E05723" w:rsidR="00C74010" w:rsidRPr="008627DE" w:rsidRDefault="00C74010" w:rsidP="00625CDA">
      <w:pPr>
        <w:numPr>
          <w:ilvl w:val="0"/>
          <w:numId w:val="5"/>
        </w:numPr>
        <w:tabs>
          <w:tab w:val="num" w:pos="928"/>
          <w:tab w:val="left" w:pos="993"/>
        </w:tabs>
        <w:ind w:left="426" w:hanging="426"/>
        <w:rPr>
          <w:szCs w:val="24"/>
          <w:lang w:val="en-US"/>
        </w:rPr>
      </w:pPr>
      <w:proofErr w:type="spellStart"/>
      <w:r>
        <w:rPr>
          <w:color w:val="000000"/>
          <w:szCs w:val="24"/>
          <w:lang w:val="en-US"/>
        </w:rPr>
        <w:t>G.P.Agrawal</w:t>
      </w:r>
      <w:proofErr w:type="spellEnd"/>
      <w:r>
        <w:rPr>
          <w:color w:val="000000"/>
          <w:szCs w:val="24"/>
          <w:lang w:val="en-US"/>
        </w:rPr>
        <w:t xml:space="preserve"> Fiber-Optic communication systems, </w:t>
      </w:r>
      <w:r w:rsidR="008627DE">
        <w:rPr>
          <w:color w:val="000000"/>
          <w:szCs w:val="24"/>
          <w:lang w:val="en-US"/>
        </w:rPr>
        <w:t xml:space="preserve">Fourth Edition, </w:t>
      </w:r>
      <w:r>
        <w:rPr>
          <w:color w:val="000000"/>
          <w:szCs w:val="24"/>
          <w:lang w:val="en-US"/>
        </w:rPr>
        <w:t>WLIEY</w:t>
      </w:r>
      <w:r w:rsidR="008627DE">
        <w:rPr>
          <w:color w:val="000000"/>
          <w:szCs w:val="24"/>
          <w:lang w:val="en-US"/>
        </w:rPr>
        <w:t>, 2010</w:t>
      </w:r>
    </w:p>
    <w:p w14:paraId="57B81B09" w14:textId="77777777" w:rsidR="00C64ECE" w:rsidRDefault="008627DE" w:rsidP="00625CDA">
      <w:pPr>
        <w:numPr>
          <w:ilvl w:val="0"/>
          <w:numId w:val="5"/>
        </w:numPr>
        <w:tabs>
          <w:tab w:val="num" w:pos="928"/>
          <w:tab w:val="left" w:pos="993"/>
        </w:tabs>
        <w:ind w:left="426" w:hanging="426"/>
        <w:rPr>
          <w:szCs w:val="24"/>
          <w:lang w:val="en-US"/>
        </w:rPr>
      </w:pPr>
      <w:r>
        <w:rPr>
          <w:color w:val="000000"/>
          <w:szCs w:val="24"/>
          <w:lang w:val="en-US"/>
        </w:rPr>
        <w:t>Ed. Jose Miguel Lopez-</w:t>
      </w:r>
      <w:proofErr w:type="spellStart"/>
      <w:r>
        <w:rPr>
          <w:color w:val="000000"/>
          <w:szCs w:val="24"/>
          <w:lang w:val="en-US"/>
        </w:rPr>
        <w:t>Higuera</w:t>
      </w:r>
      <w:proofErr w:type="spellEnd"/>
      <w:r>
        <w:rPr>
          <w:color w:val="000000"/>
          <w:szCs w:val="24"/>
          <w:lang w:val="en-US"/>
        </w:rPr>
        <w:t xml:space="preserve">, Handbook of Optical </w:t>
      </w:r>
      <w:proofErr w:type="spellStart"/>
      <w:r>
        <w:rPr>
          <w:color w:val="000000"/>
          <w:szCs w:val="24"/>
          <w:lang w:val="en-US"/>
        </w:rPr>
        <w:t>Fibre</w:t>
      </w:r>
      <w:proofErr w:type="spellEnd"/>
      <w:r>
        <w:rPr>
          <w:color w:val="000000"/>
          <w:szCs w:val="24"/>
          <w:lang w:val="en-US"/>
        </w:rPr>
        <w:t xml:space="preserve"> Sensing Technology, 2001</w:t>
      </w:r>
    </w:p>
    <w:p w14:paraId="03E5E75F" w14:textId="61797D4F" w:rsidR="007D5A56" w:rsidRPr="007D5A56" w:rsidRDefault="008627DE" w:rsidP="00625CDA">
      <w:pPr>
        <w:numPr>
          <w:ilvl w:val="0"/>
          <w:numId w:val="5"/>
        </w:numPr>
        <w:tabs>
          <w:tab w:val="num" w:pos="928"/>
          <w:tab w:val="left" w:pos="993"/>
        </w:tabs>
        <w:ind w:left="426" w:hanging="426"/>
        <w:rPr>
          <w:szCs w:val="24"/>
          <w:lang w:val="en-US"/>
        </w:rPr>
      </w:pPr>
      <w:proofErr w:type="spellStart"/>
      <w:r w:rsidRPr="00C64ECE">
        <w:rPr>
          <w:szCs w:val="24"/>
          <w:lang w:val="en-US"/>
        </w:rPr>
        <w:t>Orazio</w:t>
      </w:r>
      <w:proofErr w:type="spellEnd"/>
      <w:r w:rsidRPr="00C64ECE">
        <w:rPr>
          <w:szCs w:val="24"/>
          <w:lang w:val="en-US"/>
        </w:rPr>
        <w:t xml:space="preserve"> </w:t>
      </w:r>
      <w:proofErr w:type="spellStart"/>
      <w:r w:rsidRPr="00C64ECE">
        <w:rPr>
          <w:szCs w:val="24"/>
          <w:lang w:val="en-US"/>
        </w:rPr>
        <w:t>Svelto</w:t>
      </w:r>
      <w:proofErr w:type="spellEnd"/>
      <w:r w:rsidR="00C64ECE" w:rsidRPr="00C64ECE">
        <w:rPr>
          <w:szCs w:val="24"/>
          <w:lang w:val="en-US"/>
        </w:rPr>
        <w:t xml:space="preserve">, Principles of Lasers, </w:t>
      </w:r>
      <w:r w:rsidR="00C64ECE">
        <w:rPr>
          <w:szCs w:val="24"/>
          <w:lang w:val="en-US"/>
        </w:rPr>
        <w:t>Fifth edition, Springer, 2010</w:t>
      </w:r>
    </w:p>
    <w:p w14:paraId="3EEA9F37" w14:textId="77777777" w:rsidR="002B7571" w:rsidRPr="007D5A56" w:rsidRDefault="002B7571" w:rsidP="00625CDA">
      <w:pPr>
        <w:tabs>
          <w:tab w:val="left" w:pos="284"/>
        </w:tabs>
        <w:spacing w:line="272" w:lineRule="auto"/>
        <w:ind w:left="426" w:right="840" w:hanging="426"/>
        <w:rPr>
          <w:rFonts w:eastAsia="Times New Roman" w:cs="Times New Roman"/>
          <w:szCs w:val="24"/>
          <w:lang w:val="en-US"/>
        </w:rPr>
      </w:pPr>
    </w:p>
    <w:p w14:paraId="49EACA2F" w14:textId="10E9506D" w:rsidR="002B7571" w:rsidRPr="007D5A56" w:rsidRDefault="007D5A56" w:rsidP="007D5A56">
      <w:pPr>
        <w:pStyle w:val="a7"/>
        <w:numPr>
          <w:ilvl w:val="1"/>
          <w:numId w:val="7"/>
        </w:numPr>
        <w:rPr>
          <w:rFonts w:ascii="Arial" w:hAnsi="Arial" w:cs="Arial"/>
        </w:rPr>
      </w:pPr>
      <w:r w:rsidRPr="007D5A56">
        <w:rPr>
          <w:rFonts w:ascii="Arial" w:hAnsi="Arial" w:cs="Arial"/>
        </w:rPr>
        <w:t>Дополнительный список</w:t>
      </w:r>
    </w:p>
    <w:p w14:paraId="7AA7C2CE" w14:textId="77777777" w:rsidR="007D5A56" w:rsidRPr="007D5A56" w:rsidRDefault="007D5A56" w:rsidP="007D5A56">
      <w:pPr>
        <w:pStyle w:val="a9"/>
        <w:ind w:left="927" w:firstLine="0"/>
      </w:pPr>
    </w:p>
    <w:p w14:paraId="158B8532" w14:textId="24817C7F" w:rsidR="007D5A56" w:rsidRPr="007D5A56" w:rsidRDefault="007D5A56" w:rsidP="00625CDA">
      <w:pPr>
        <w:numPr>
          <w:ilvl w:val="0"/>
          <w:numId w:val="6"/>
        </w:numPr>
        <w:tabs>
          <w:tab w:val="clear" w:pos="839"/>
          <w:tab w:val="num" w:pos="993"/>
        </w:tabs>
        <w:ind w:left="567" w:hanging="567"/>
        <w:rPr>
          <w:szCs w:val="24"/>
        </w:rPr>
      </w:pPr>
      <w:r>
        <w:rPr>
          <w:szCs w:val="24"/>
        </w:rPr>
        <w:t>Короленко В.П., Оптика когерентного излучения, МГУ, Москва, 1997</w:t>
      </w:r>
    </w:p>
    <w:p w14:paraId="6E276CEE" w14:textId="6F832767" w:rsidR="00CC463E" w:rsidRPr="00CC463E" w:rsidRDefault="00CC463E" w:rsidP="00625CDA">
      <w:pPr>
        <w:numPr>
          <w:ilvl w:val="0"/>
          <w:numId w:val="6"/>
        </w:numPr>
        <w:tabs>
          <w:tab w:val="clear" w:pos="839"/>
          <w:tab w:val="num" w:pos="993"/>
        </w:tabs>
        <w:ind w:left="567" w:hanging="567"/>
        <w:rPr>
          <w:szCs w:val="24"/>
        </w:rPr>
      </w:pPr>
      <w:r w:rsidRPr="00CC463E">
        <w:rPr>
          <w:spacing w:val="-1"/>
          <w:szCs w:val="24"/>
        </w:rPr>
        <w:t>Тюрин Ю.И., Чернов И.П., Крючков Ю.Ю. Физика. Оптика</w:t>
      </w:r>
      <w:r w:rsidRPr="00CC463E">
        <w:rPr>
          <w:szCs w:val="24"/>
        </w:rPr>
        <w:t>. Учебник. Томск: Изд-во Томского политехнического университета, 2009.-240с.</w:t>
      </w:r>
    </w:p>
    <w:p w14:paraId="798AE742" w14:textId="77777777" w:rsidR="00CC463E" w:rsidRPr="00CC463E" w:rsidRDefault="00CC463E" w:rsidP="00625CDA">
      <w:pPr>
        <w:numPr>
          <w:ilvl w:val="0"/>
          <w:numId w:val="6"/>
        </w:numPr>
        <w:tabs>
          <w:tab w:val="clear" w:pos="839"/>
          <w:tab w:val="num" w:pos="993"/>
        </w:tabs>
        <w:ind w:left="567" w:hanging="567"/>
        <w:rPr>
          <w:szCs w:val="24"/>
        </w:rPr>
      </w:pPr>
      <w:r w:rsidRPr="00CC463E">
        <w:rPr>
          <w:spacing w:val="-1"/>
          <w:szCs w:val="24"/>
        </w:rPr>
        <w:t>Якушенков Ю.Г. Основы оптико-электронного приборостроения. Учебник. М.: Советское радио, 1977.-272с.</w:t>
      </w:r>
    </w:p>
    <w:p w14:paraId="293BB6EF" w14:textId="77777777" w:rsidR="00CC463E" w:rsidRDefault="00CC463E" w:rsidP="00625CDA">
      <w:pPr>
        <w:numPr>
          <w:ilvl w:val="0"/>
          <w:numId w:val="6"/>
        </w:numPr>
        <w:tabs>
          <w:tab w:val="clear" w:pos="839"/>
          <w:tab w:val="num" w:pos="993"/>
        </w:tabs>
        <w:ind w:left="567" w:hanging="567"/>
        <w:rPr>
          <w:szCs w:val="24"/>
        </w:rPr>
      </w:pPr>
      <w:proofErr w:type="spellStart"/>
      <w:r w:rsidRPr="00CC463E">
        <w:rPr>
          <w:spacing w:val="-1"/>
          <w:szCs w:val="24"/>
        </w:rPr>
        <w:t>Жакин</w:t>
      </w:r>
      <w:proofErr w:type="spellEnd"/>
      <w:r w:rsidRPr="00CC463E">
        <w:rPr>
          <w:spacing w:val="-1"/>
          <w:szCs w:val="24"/>
        </w:rPr>
        <w:t xml:space="preserve"> А.И. Лекции по оптике: учебное пособие. Курск: Юго-</w:t>
      </w:r>
      <w:proofErr w:type="spellStart"/>
      <w:r w:rsidRPr="00CC463E">
        <w:rPr>
          <w:spacing w:val="-1"/>
          <w:szCs w:val="24"/>
        </w:rPr>
        <w:t>Зап</w:t>
      </w:r>
      <w:proofErr w:type="gramStart"/>
      <w:r w:rsidRPr="00CC463E">
        <w:rPr>
          <w:spacing w:val="-1"/>
          <w:szCs w:val="24"/>
        </w:rPr>
        <w:t>.у</w:t>
      </w:r>
      <w:proofErr w:type="gramEnd"/>
      <w:r w:rsidRPr="00CC463E">
        <w:rPr>
          <w:spacing w:val="-1"/>
          <w:szCs w:val="24"/>
        </w:rPr>
        <w:t>н</w:t>
      </w:r>
      <w:proofErr w:type="spellEnd"/>
      <w:r w:rsidRPr="00CC463E">
        <w:rPr>
          <w:spacing w:val="-1"/>
          <w:szCs w:val="24"/>
        </w:rPr>
        <w:t>-т, 2013.-242 с.</w:t>
      </w:r>
    </w:p>
    <w:p w14:paraId="7E659207" w14:textId="0CC934D1" w:rsidR="002B7571" w:rsidRPr="007D5A56" w:rsidRDefault="00CC463E" w:rsidP="00625CDA">
      <w:pPr>
        <w:numPr>
          <w:ilvl w:val="0"/>
          <w:numId w:val="6"/>
        </w:numPr>
        <w:tabs>
          <w:tab w:val="clear" w:pos="839"/>
          <w:tab w:val="num" w:pos="993"/>
        </w:tabs>
        <w:ind w:left="567" w:hanging="567"/>
        <w:rPr>
          <w:szCs w:val="24"/>
        </w:rPr>
      </w:pPr>
      <w:r w:rsidRPr="00CC463E">
        <w:rPr>
          <w:spacing w:val="-1"/>
          <w:szCs w:val="24"/>
        </w:rPr>
        <w:t>Андреев В.А., Денисов Ф.Т. и др. Оптика и квантовая физика. Уч. пособие для выполнения лабораторных работ. Под ред. Казакова С.М.- Чебоксары: ЧПИ МГОУ, 2010.- 150 с.</w:t>
      </w:r>
    </w:p>
    <w:p w14:paraId="1DFBE5BC" w14:textId="695CB0C0" w:rsidR="007D5A56" w:rsidRPr="007D5A56" w:rsidRDefault="007D5A56" w:rsidP="00625CDA">
      <w:pPr>
        <w:numPr>
          <w:ilvl w:val="0"/>
          <w:numId w:val="6"/>
        </w:numPr>
        <w:tabs>
          <w:tab w:val="clear" w:pos="839"/>
          <w:tab w:val="num" w:pos="993"/>
        </w:tabs>
        <w:ind w:left="567" w:hanging="567"/>
        <w:rPr>
          <w:szCs w:val="24"/>
          <w:lang w:val="en-US"/>
        </w:rPr>
      </w:pPr>
      <w:r>
        <w:rPr>
          <w:szCs w:val="24"/>
          <w:lang w:val="en-US"/>
        </w:rPr>
        <w:t xml:space="preserve">Raman </w:t>
      </w:r>
      <w:proofErr w:type="spellStart"/>
      <w:r>
        <w:rPr>
          <w:szCs w:val="24"/>
          <w:lang w:val="en-US"/>
        </w:rPr>
        <w:t>Kashyap</w:t>
      </w:r>
      <w:proofErr w:type="spellEnd"/>
      <w:r>
        <w:rPr>
          <w:szCs w:val="24"/>
          <w:lang w:val="en-US"/>
        </w:rPr>
        <w:t xml:space="preserve">, Fiber Bragg Gratings, Academic press, 1999 </w:t>
      </w:r>
    </w:p>
    <w:p w14:paraId="3442C8A3" w14:textId="77777777" w:rsidR="00CC463E" w:rsidRPr="007D5A56" w:rsidRDefault="00CC463E" w:rsidP="00CC463E">
      <w:pPr>
        <w:tabs>
          <w:tab w:val="left" w:pos="2115"/>
        </w:tabs>
        <w:rPr>
          <w:szCs w:val="24"/>
          <w:lang w:val="en-US"/>
        </w:rPr>
      </w:pPr>
    </w:p>
    <w:p w14:paraId="54D7221F" w14:textId="77777777" w:rsidR="00446763" w:rsidRPr="00625CDA" w:rsidRDefault="00446763">
      <w:pPr>
        <w:rPr>
          <w:lang w:val="en-US"/>
        </w:rPr>
      </w:pPr>
    </w:p>
    <w:sectPr w:rsidR="00446763" w:rsidRPr="0062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0374"/>
    <w:multiLevelType w:val="hybridMultilevel"/>
    <w:tmpl w:val="FA7899C0"/>
    <w:lvl w:ilvl="0" w:tplc="EBCA37B0">
      <w:numFmt w:val="bullet"/>
      <w:pStyle w:val="a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F51AC"/>
    <w:multiLevelType w:val="hybridMultilevel"/>
    <w:tmpl w:val="6970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9045C"/>
    <w:multiLevelType w:val="multilevel"/>
    <w:tmpl w:val="ECB20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">
    <w:nsid w:val="2E301480"/>
    <w:multiLevelType w:val="hybridMultilevel"/>
    <w:tmpl w:val="6994C524"/>
    <w:lvl w:ilvl="0" w:tplc="ADCAC8F4">
      <w:numFmt w:val="bullet"/>
      <w:pStyle w:val="a0"/>
      <w:lvlText w:val="•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B066B8"/>
    <w:multiLevelType w:val="hybridMultilevel"/>
    <w:tmpl w:val="F15A946A"/>
    <w:lvl w:ilvl="0" w:tplc="0419000F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</w:lvl>
  </w:abstractNum>
  <w:abstractNum w:abstractNumId="5">
    <w:nsid w:val="5BCF6A8F"/>
    <w:multiLevelType w:val="hybridMultilevel"/>
    <w:tmpl w:val="5E6E20AE"/>
    <w:lvl w:ilvl="0" w:tplc="DD8A8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9AE619F"/>
    <w:multiLevelType w:val="hybridMultilevel"/>
    <w:tmpl w:val="DA3250A4"/>
    <w:lvl w:ilvl="0" w:tplc="0419000F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310"/>
        </w:tabs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30"/>
        </w:tabs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750"/>
        </w:tabs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470"/>
        </w:tabs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190"/>
        </w:tabs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910"/>
        </w:tabs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630"/>
        </w:tabs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350"/>
        </w:tabs>
        <w:ind w:left="1335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71"/>
    <w:rsid w:val="00000B13"/>
    <w:rsid w:val="000C03FD"/>
    <w:rsid w:val="0011789C"/>
    <w:rsid w:val="002B7571"/>
    <w:rsid w:val="00315FFC"/>
    <w:rsid w:val="003E62C4"/>
    <w:rsid w:val="00446763"/>
    <w:rsid w:val="00625CDA"/>
    <w:rsid w:val="006E579E"/>
    <w:rsid w:val="00730E64"/>
    <w:rsid w:val="007D5A56"/>
    <w:rsid w:val="008627DE"/>
    <w:rsid w:val="0086486E"/>
    <w:rsid w:val="0090342A"/>
    <w:rsid w:val="009065D2"/>
    <w:rsid w:val="00BA165B"/>
    <w:rsid w:val="00C64ECE"/>
    <w:rsid w:val="00C74010"/>
    <w:rsid w:val="00CC463E"/>
    <w:rsid w:val="00DD6A64"/>
    <w:rsid w:val="00E9477B"/>
    <w:rsid w:val="00EC1422"/>
    <w:rsid w:val="00FA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6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B7571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endnote text"/>
    <w:basedOn w:val="a1"/>
    <w:link w:val="a6"/>
    <w:semiHidden/>
    <w:rsid w:val="002B7571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2"/>
    <w:link w:val="a5"/>
    <w:semiHidden/>
    <w:rsid w:val="002B75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Обыч_список_безнум"/>
    <w:basedOn w:val="a1"/>
    <w:next w:val="a1"/>
    <w:qFormat/>
    <w:rsid w:val="002B7571"/>
    <w:pPr>
      <w:numPr>
        <w:numId w:val="2"/>
      </w:numPr>
      <w:ind w:left="567" w:hanging="567"/>
    </w:pPr>
    <w:rPr>
      <w:rFonts w:cs="Times New Roman"/>
      <w:szCs w:val="24"/>
    </w:rPr>
  </w:style>
  <w:style w:type="paragraph" w:customStyle="1" w:styleId="a7">
    <w:name w:val="Обычный_жирный"/>
    <w:basedOn w:val="a1"/>
    <w:next w:val="a1"/>
    <w:qFormat/>
    <w:rsid w:val="002B7571"/>
    <w:rPr>
      <w:b/>
    </w:rPr>
  </w:style>
  <w:style w:type="paragraph" w:customStyle="1" w:styleId="a">
    <w:name w:val="Обычный_список_безнумерации"/>
    <w:basedOn w:val="a1"/>
    <w:next w:val="a1"/>
    <w:qFormat/>
    <w:rsid w:val="002B7571"/>
    <w:pPr>
      <w:numPr>
        <w:numId w:val="3"/>
      </w:numPr>
      <w:ind w:left="567" w:hanging="567"/>
    </w:pPr>
    <w:rPr>
      <w:rFonts w:eastAsia="Calibri"/>
      <w:bCs/>
      <w:szCs w:val="24"/>
    </w:rPr>
  </w:style>
  <w:style w:type="paragraph" w:customStyle="1" w:styleId="a8">
    <w:name w:val="Об_жир_по_центра"/>
    <w:basedOn w:val="a1"/>
    <w:next w:val="a1"/>
    <w:qFormat/>
    <w:rsid w:val="002B7571"/>
    <w:pPr>
      <w:tabs>
        <w:tab w:val="left" w:pos="2115"/>
      </w:tabs>
      <w:spacing w:after="200"/>
      <w:ind w:firstLine="0"/>
      <w:jc w:val="center"/>
    </w:pPr>
    <w:rPr>
      <w:rFonts w:eastAsia="Times New Roman" w:cs="Times New Roman"/>
      <w:b/>
      <w:szCs w:val="24"/>
    </w:rPr>
  </w:style>
  <w:style w:type="paragraph" w:styleId="a9">
    <w:name w:val="List Paragraph"/>
    <w:basedOn w:val="a1"/>
    <w:uiPriority w:val="34"/>
    <w:qFormat/>
    <w:rsid w:val="00C74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B7571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endnote text"/>
    <w:basedOn w:val="a1"/>
    <w:link w:val="a6"/>
    <w:semiHidden/>
    <w:rsid w:val="002B7571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2"/>
    <w:link w:val="a5"/>
    <w:semiHidden/>
    <w:rsid w:val="002B75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Обыч_список_безнум"/>
    <w:basedOn w:val="a1"/>
    <w:next w:val="a1"/>
    <w:qFormat/>
    <w:rsid w:val="002B7571"/>
    <w:pPr>
      <w:numPr>
        <w:numId w:val="2"/>
      </w:numPr>
      <w:ind w:left="567" w:hanging="567"/>
    </w:pPr>
    <w:rPr>
      <w:rFonts w:cs="Times New Roman"/>
      <w:szCs w:val="24"/>
    </w:rPr>
  </w:style>
  <w:style w:type="paragraph" w:customStyle="1" w:styleId="a7">
    <w:name w:val="Обычный_жирный"/>
    <w:basedOn w:val="a1"/>
    <w:next w:val="a1"/>
    <w:qFormat/>
    <w:rsid w:val="002B7571"/>
    <w:rPr>
      <w:b/>
    </w:rPr>
  </w:style>
  <w:style w:type="paragraph" w:customStyle="1" w:styleId="a">
    <w:name w:val="Обычный_список_безнумерации"/>
    <w:basedOn w:val="a1"/>
    <w:next w:val="a1"/>
    <w:qFormat/>
    <w:rsid w:val="002B7571"/>
    <w:pPr>
      <w:numPr>
        <w:numId w:val="3"/>
      </w:numPr>
      <w:ind w:left="567" w:hanging="567"/>
    </w:pPr>
    <w:rPr>
      <w:rFonts w:eastAsia="Calibri"/>
      <w:bCs/>
      <w:szCs w:val="24"/>
    </w:rPr>
  </w:style>
  <w:style w:type="paragraph" w:customStyle="1" w:styleId="a8">
    <w:name w:val="Об_жир_по_центра"/>
    <w:basedOn w:val="a1"/>
    <w:next w:val="a1"/>
    <w:qFormat/>
    <w:rsid w:val="002B7571"/>
    <w:pPr>
      <w:tabs>
        <w:tab w:val="left" w:pos="2115"/>
      </w:tabs>
      <w:spacing w:after="200"/>
      <w:ind w:firstLine="0"/>
      <w:jc w:val="center"/>
    </w:pPr>
    <w:rPr>
      <w:rFonts w:eastAsia="Times New Roman" w:cs="Times New Roman"/>
      <w:b/>
      <w:szCs w:val="24"/>
    </w:rPr>
  </w:style>
  <w:style w:type="paragraph" w:styleId="a9">
    <w:name w:val="List Paragraph"/>
    <w:basedOn w:val="a1"/>
    <w:uiPriority w:val="34"/>
    <w:qFormat/>
    <w:rsid w:val="00C74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2023-04-30T12:35:00Z</dcterms:created>
  <dcterms:modified xsi:type="dcterms:W3CDTF">2023-05-03T11:30:00Z</dcterms:modified>
</cp:coreProperties>
</file>