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583"/>
        <w:gridCol w:w="7772"/>
      </w:tblGrid>
      <w:tr w:rsidR="00A36860" w:rsidRPr="00A36860" w14:paraId="30873846"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2EB25AAC"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Название</w:t>
            </w:r>
          </w:p>
        </w:tc>
        <w:tc>
          <w:tcPr>
            <w:tcW w:w="7772" w:type="dxa"/>
            <w:tcBorders>
              <w:top w:val="nil"/>
              <w:left w:val="nil"/>
              <w:bottom w:val="nil"/>
              <w:right w:val="nil"/>
            </w:tcBorders>
            <w:tcMar>
              <w:top w:w="180" w:type="dxa"/>
              <w:left w:w="0" w:type="dxa"/>
              <w:bottom w:w="180" w:type="dxa"/>
              <w:right w:w="180" w:type="dxa"/>
            </w:tcMar>
            <w:vAlign w:val="center"/>
            <w:hideMark/>
          </w:tcPr>
          <w:p w14:paraId="0B4D5374"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bookmarkStart w:id="0" w:name="_GoBack"/>
            <w:r w:rsidRPr="00A36860">
              <w:rPr>
                <w:rFonts w:ascii="Proxima Nova" w:eastAsia="Times New Roman" w:hAnsi="Proxima Nova" w:cs="Times New Roman"/>
                <w:b/>
                <w:bCs/>
                <w:color w:val="0F0F14"/>
                <w:kern w:val="0"/>
                <w:sz w:val="24"/>
                <w:szCs w:val="24"/>
                <w:lang w:eastAsia="ru-RU"/>
                <w14:ligatures w14:val="none"/>
              </w:rPr>
              <w:t xml:space="preserve">Научно-исследовательский семинар: </w:t>
            </w:r>
            <w:proofErr w:type="spellStart"/>
            <w:r w:rsidRPr="00A36860">
              <w:rPr>
                <w:rFonts w:ascii="Proxima Nova" w:eastAsia="Times New Roman" w:hAnsi="Proxima Nova" w:cs="Times New Roman"/>
                <w:b/>
                <w:bCs/>
                <w:color w:val="0F0F14"/>
                <w:kern w:val="0"/>
                <w:sz w:val="24"/>
                <w:szCs w:val="24"/>
                <w:lang w:eastAsia="ru-RU"/>
                <w14:ligatures w14:val="none"/>
              </w:rPr>
              <w:t>ланжевеновская</w:t>
            </w:r>
            <w:proofErr w:type="spellEnd"/>
            <w:r w:rsidRPr="00A36860">
              <w:rPr>
                <w:rFonts w:ascii="Proxima Nova" w:eastAsia="Times New Roman" w:hAnsi="Proxima Nova" w:cs="Times New Roman"/>
                <w:b/>
                <w:bCs/>
                <w:color w:val="0F0F14"/>
                <w:kern w:val="0"/>
                <w:sz w:val="24"/>
                <w:szCs w:val="24"/>
                <w:lang w:eastAsia="ru-RU"/>
                <w14:ligatures w14:val="none"/>
              </w:rPr>
              <w:t xml:space="preserve"> динамика и кинетика равновесных и неравновесных систем</w:t>
            </w:r>
            <w:bookmarkEnd w:id="0"/>
          </w:p>
        </w:tc>
      </w:tr>
      <w:tr w:rsidR="00A36860" w:rsidRPr="00A36860" w14:paraId="0F1CAEEE"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4E869292"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Департамент</w:t>
            </w:r>
          </w:p>
        </w:tc>
        <w:tc>
          <w:tcPr>
            <w:tcW w:w="7772" w:type="dxa"/>
            <w:tcBorders>
              <w:top w:val="nil"/>
              <w:left w:val="nil"/>
              <w:bottom w:val="nil"/>
              <w:right w:val="nil"/>
            </w:tcBorders>
            <w:tcMar>
              <w:top w:w="180" w:type="dxa"/>
              <w:left w:w="0" w:type="dxa"/>
              <w:bottom w:w="180" w:type="dxa"/>
              <w:right w:w="180" w:type="dxa"/>
            </w:tcMar>
            <w:vAlign w:val="center"/>
            <w:hideMark/>
          </w:tcPr>
          <w:p w14:paraId="1BB1CD46"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базовая кафедра теоретической физики Института теоретической физики им. Л.Д. Ландау РАН</w:t>
            </w:r>
          </w:p>
        </w:tc>
      </w:tr>
      <w:tr w:rsidR="00A36860" w:rsidRPr="00A36860" w14:paraId="4DAACAB7"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5A6F9249"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ОП</w:t>
            </w:r>
          </w:p>
        </w:tc>
        <w:tc>
          <w:tcPr>
            <w:tcW w:w="7772" w:type="dxa"/>
            <w:tcBorders>
              <w:top w:val="nil"/>
              <w:left w:val="nil"/>
              <w:bottom w:val="nil"/>
              <w:right w:val="nil"/>
            </w:tcBorders>
            <w:tcMar>
              <w:top w:w="180" w:type="dxa"/>
              <w:left w:w="0" w:type="dxa"/>
              <w:bottom w:w="180" w:type="dxa"/>
              <w:right w:w="180" w:type="dxa"/>
            </w:tcMar>
            <w:vAlign w:val="center"/>
            <w:hideMark/>
          </w:tcPr>
          <w:p w14:paraId="054BF2B5"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w:t>
            </w:r>
          </w:p>
        </w:tc>
      </w:tr>
      <w:tr w:rsidR="00A36860" w:rsidRPr="00A36860" w14:paraId="4BA26A40"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2C2FBAD4"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Период реализации</w:t>
            </w:r>
          </w:p>
        </w:tc>
        <w:tc>
          <w:tcPr>
            <w:tcW w:w="7772" w:type="dxa"/>
            <w:tcBorders>
              <w:top w:val="nil"/>
              <w:left w:val="nil"/>
              <w:bottom w:val="nil"/>
              <w:right w:val="nil"/>
            </w:tcBorders>
            <w:tcMar>
              <w:top w:w="180" w:type="dxa"/>
              <w:left w:w="0" w:type="dxa"/>
              <w:bottom w:w="180" w:type="dxa"/>
              <w:right w:w="180" w:type="dxa"/>
            </w:tcMar>
            <w:vAlign w:val="center"/>
            <w:hideMark/>
          </w:tcPr>
          <w:p w14:paraId="3E1F2385" w14:textId="101BA56A"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 xml:space="preserve">3 модуль </w:t>
            </w:r>
            <w:r w:rsidR="00442C0F">
              <w:rPr>
                <w:rFonts w:ascii="Proxima Nova" w:eastAsia="Times New Roman" w:hAnsi="Proxima Nova" w:cs="Times New Roman"/>
                <w:b/>
                <w:bCs/>
                <w:color w:val="0F0F14"/>
                <w:kern w:val="0"/>
                <w:sz w:val="24"/>
                <w:szCs w:val="24"/>
                <w:lang w:eastAsia="ru-RU"/>
                <w14:ligatures w14:val="none"/>
              </w:rPr>
              <w:t>2023 - 4 модуль 2023</w:t>
            </w:r>
          </w:p>
        </w:tc>
      </w:tr>
      <w:tr w:rsidR="00A36860" w:rsidRPr="00A36860" w14:paraId="597D8ECF"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30D2F749"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Язык</w:t>
            </w:r>
          </w:p>
        </w:tc>
        <w:tc>
          <w:tcPr>
            <w:tcW w:w="7772" w:type="dxa"/>
            <w:tcBorders>
              <w:top w:val="nil"/>
              <w:left w:val="nil"/>
              <w:bottom w:val="nil"/>
              <w:right w:val="nil"/>
            </w:tcBorders>
            <w:tcMar>
              <w:top w:w="180" w:type="dxa"/>
              <w:left w:w="0" w:type="dxa"/>
              <w:bottom w:w="180" w:type="dxa"/>
              <w:right w:w="180" w:type="dxa"/>
            </w:tcMar>
            <w:vAlign w:val="center"/>
            <w:hideMark/>
          </w:tcPr>
          <w:p w14:paraId="286583C9"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Русский</w:t>
            </w:r>
          </w:p>
        </w:tc>
      </w:tr>
      <w:tr w:rsidR="00A36860" w:rsidRPr="00A36860" w14:paraId="622C880E"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40DC7E68"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Охват аудитории</w:t>
            </w:r>
          </w:p>
        </w:tc>
        <w:tc>
          <w:tcPr>
            <w:tcW w:w="7772" w:type="dxa"/>
            <w:tcBorders>
              <w:top w:val="nil"/>
              <w:left w:val="nil"/>
              <w:bottom w:val="nil"/>
              <w:right w:val="nil"/>
            </w:tcBorders>
            <w:tcMar>
              <w:top w:w="180" w:type="dxa"/>
              <w:left w:w="0" w:type="dxa"/>
              <w:bottom w:w="180" w:type="dxa"/>
              <w:right w:w="180" w:type="dxa"/>
            </w:tcMar>
            <w:vAlign w:val="center"/>
            <w:hideMark/>
          </w:tcPr>
          <w:p w14:paraId="65EA2223"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w:t>
            </w:r>
          </w:p>
        </w:tc>
      </w:tr>
      <w:tr w:rsidR="00A36860" w:rsidRPr="00A36860" w14:paraId="40225291"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616C7E24"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Объем дисциплины</w:t>
            </w:r>
          </w:p>
        </w:tc>
        <w:tc>
          <w:tcPr>
            <w:tcW w:w="7772" w:type="dxa"/>
            <w:tcBorders>
              <w:top w:val="nil"/>
              <w:left w:val="nil"/>
              <w:bottom w:val="nil"/>
              <w:right w:val="nil"/>
            </w:tcBorders>
            <w:tcMar>
              <w:top w:w="180" w:type="dxa"/>
              <w:left w:w="0" w:type="dxa"/>
              <w:bottom w:w="180" w:type="dxa"/>
              <w:right w:w="180" w:type="dxa"/>
            </w:tcMar>
            <w:vAlign w:val="center"/>
            <w:hideMark/>
          </w:tcPr>
          <w:p w14:paraId="1A300AFD"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 xml:space="preserve">6 </w:t>
            </w:r>
            <w:proofErr w:type="spellStart"/>
            <w:r w:rsidRPr="00A36860">
              <w:rPr>
                <w:rFonts w:ascii="Proxima Nova" w:eastAsia="Times New Roman" w:hAnsi="Proxima Nova" w:cs="Times New Roman"/>
                <w:b/>
                <w:bCs/>
                <w:color w:val="0F0F14"/>
                <w:kern w:val="0"/>
                <w:sz w:val="24"/>
                <w:szCs w:val="24"/>
                <w:lang w:eastAsia="ru-RU"/>
                <w14:ligatures w14:val="none"/>
              </w:rPr>
              <w:t>кр</w:t>
            </w:r>
            <w:proofErr w:type="spellEnd"/>
            <w:r w:rsidRPr="00A36860">
              <w:rPr>
                <w:rFonts w:ascii="Proxima Nova" w:eastAsia="Times New Roman" w:hAnsi="Proxima Nova" w:cs="Times New Roman"/>
                <w:b/>
                <w:bCs/>
                <w:color w:val="0F0F14"/>
                <w:kern w:val="0"/>
                <w:sz w:val="24"/>
                <w:szCs w:val="24"/>
                <w:lang w:eastAsia="ru-RU"/>
                <w14:ligatures w14:val="none"/>
              </w:rPr>
              <w:t>., 228 ч. (60 ч. контактной работы, из них: 60 ч. семинары, 168 ч. самостоятельная работа)</w:t>
            </w:r>
          </w:p>
        </w:tc>
      </w:tr>
      <w:tr w:rsidR="00A36860" w:rsidRPr="00A36860" w14:paraId="07470485"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7FC66987"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Онлайн курс</w:t>
            </w:r>
          </w:p>
        </w:tc>
        <w:tc>
          <w:tcPr>
            <w:tcW w:w="7772" w:type="dxa"/>
            <w:tcBorders>
              <w:top w:val="nil"/>
              <w:left w:val="nil"/>
              <w:bottom w:val="nil"/>
              <w:right w:val="nil"/>
            </w:tcBorders>
            <w:tcMar>
              <w:top w:w="180" w:type="dxa"/>
              <w:left w:w="0" w:type="dxa"/>
              <w:bottom w:w="180" w:type="dxa"/>
              <w:right w:w="180" w:type="dxa"/>
            </w:tcMar>
            <w:vAlign w:val="center"/>
            <w:hideMark/>
          </w:tcPr>
          <w:p w14:paraId="79CB4C9C"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w:t>
            </w:r>
          </w:p>
        </w:tc>
      </w:tr>
      <w:tr w:rsidR="00A36860" w:rsidRPr="00A36860" w14:paraId="1B6D8A8D"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4A8521EE"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Технологии реализации</w:t>
            </w:r>
          </w:p>
        </w:tc>
        <w:tc>
          <w:tcPr>
            <w:tcW w:w="7772" w:type="dxa"/>
            <w:tcBorders>
              <w:top w:val="nil"/>
              <w:left w:val="nil"/>
              <w:bottom w:val="nil"/>
              <w:right w:val="nil"/>
            </w:tcBorders>
            <w:tcMar>
              <w:top w:w="180" w:type="dxa"/>
              <w:left w:w="0" w:type="dxa"/>
              <w:bottom w:w="180" w:type="dxa"/>
              <w:right w:w="180" w:type="dxa"/>
            </w:tcMar>
            <w:vAlign w:val="center"/>
            <w:hideMark/>
          </w:tcPr>
          <w:p w14:paraId="70738977"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Семинары: офлайн-занятия</w:t>
            </w:r>
          </w:p>
        </w:tc>
      </w:tr>
      <w:tr w:rsidR="00A36860" w:rsidRPr="00A36860" w14:paraId="3088F6AC"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5469017D"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Разработчики</w:t>
            </w:r>
          </w:p>
        </w:tc>
        <w:tc>
          <w:tcPr>
            <w:tcW w:w="7772" w:type="dxa"/>
            <w:tcBorders>
              <w:top w:val="nil"/>
              <w:left w:val="nil"/>
              <w:bottom w:val="nil"/>
              <w:right w:val="nil"/>
            </w:tcBorders>
            <w:tcMar>
              <w:top w:w="180" w:type="dxa"/>
              <w:left w:w="0" w:type="dxa"/>
              <w:bottom w:w="180" w:type="dxa"/>
              <w:right w:w="180" w:type="dxa"/>
            </w:tcMar>
            <w:vAlign w:val="center"/>
            <w:hideMark/>
          </w:tcPr>
          <w:p w14:paraId="5B6AF013" w14:textId="3C67A26B" w:rsidR="00A36860" w:rsidRPr="00A36860" w:rsidRDefault="00442C0F" w:rsidP="00A36860">
            <w:pPr>
              <w:spacing w:after="0" w:line="240" w:lineRule="auto"/>
              <w:rPr>
                <w:rFonts w:ascii="Proxima Nova" w:eastAsia="Times New Roman" w:hAnsi="Proxima Nova" w:cs="Times New Roman"/>
                <w:b/>
                <w:bCs/>
                <w:color w:val="0F0F14"/>
                <w:kern w:val="0"/>
                <w:sz w:val="24"/>
                <w:szCs w:val="24"/>
                <w:lang w:eastAsia="ru-RU"/>
                <w14:ligatures w14:val="none"/>
              </w:rPr>
            </w:pPr>
            <w:r>
              <w:rPr>
                <w:rFonts w:ascii="Proxima Nova" w:eastAsia="Times New Roman" w:hAnsi="Proxima Nova" w:cs="Times New Roman"/>
                <w:b/>
                <w:bCs/>
                <w:color w:val="0F0F14"/>
                <w:kern w:val="0"/>
                <w:sz w:val="24"/>
                <w:szCs w:val="24"/>
                <w:lang w:eastAsia="ru-RU"/>
                <w14:ligatures w14:val="none"/>
              </w:rPr>
              <w:t>Колоколов И.В.</w:t>
            </w:r>
          </w:p>
        </w:tc>
      </w:tr>
      <w:tr w:rsidR="00A36860" w:rsidRPr="00A36860" w14:paraId="71E36F3F" w14:textId="77777777" w:rsidTr="00BC5824">
        <w:tc>
          <w:tcPr>
            <w:tcW w:w="1583" w:type="dxa"/>
            <w:tcBorders>
              <w:top w:val="nil"/>
              <w:left w:val="nil"/>
              <w:bottom w:val="nil"/>
              <w:right w:val="nil"/>
            </w:tcBorders>
            <w:tcMar>
              <w:top w:w="180" w:type="dxa"/>
              <w:left w:w="0" w:type="dxa"/>
              <w:bottom w:w="180" w:type="dxa"/>
              <w:right w:w="180" w:type="dxa"/>
            </w:tcMar>
            <w:vAlign w:val="center"/>
            <w:hideMark/>
          </w:tcPr>
          <w:p w14:paraId="116C024C" w14:textId="77777777" w:rsidR="00A36860" w:rsidRPr="00A36860" w:rsidRDefault="00A36860" w:rsidP="00A36860">
            <w:pPr>
              <w:spacing w:after="0" w:line="240" w:lineRule="auto"/>
              <w:rPr>
                <w:rFonts w:ascii="Proxima Nova" w:eastAsia="Times New Roman" w:hAnsi="Proxima Nova" w:cs="Times New Roman"/>
                <w:color w:val="6B7A99"/>
                <w:kern w:val="0"/>
                <w:sz w:val="24"/>
                <w:szCs w:val="24"/>
                <w:lang w:eastAsia="ru-RU"/>
                <w14:ligatures w14:val="none"/>
              </w:rPr>
            </w:pPr>
            <w:r w:rsidRPr="00A36860">
              <w:rPr>
                <w:rFonts w:ascii="Proxima Nova" w:eastAsia="Times New Roman" w:hAnsi="Proxima Nova" w:cs="Times New Roman"/>
                <w:color w:val="6B7A99"/>
                <w:kern w:val="0"/>
                <w:sz w:val="24"/>
                <w:szCs w:val="24"/>
                <w:lang w:eastAsia="ru-RU"/>
                <w14:ligatures w14:val="none"/>
              </w:rPr>
              <w:t>Утверждение</w:t>
            </w:r>
          </w:p>
        </w:tc>
        <w:tc>
          <w:tcPr>
            <w:tcW w:w="7772" w:type="dxa"/>
            <w:tcBorders>
              <w:top w:val="nil"/>
              <w:left w:val="nil"/>
              <w:bottom w:val="nil"/>
              <w:right w:val="nil"/>
            </w:tcBorders>
            <w:tcMar>
              <w:top w:w="180" w:type="dxa"/>
              <w:left w:w="0" w:type="dxa"/>
              <w:bottom w:w="180" w:type="dxa"/>
              <w:right w:w="180" w:type="dxa"/>
            </w:tcMar>
            <w:vAlign w:val="center"/>
            <w:hideMark/>
          </w:tcPr>
          <w:p w14:paraId="77A0E0F8" w14:textId="77777777" w:rsidR="00A36860" w:rsidRPr="00A36860" w:rsidRDefault="00A36860" w:rsidP="00A36860">
            <w:pPr>
              <w:spacing w:after="0" w:line="240" w:lineRule="auto"/>
              <w:rPr>
                <w:rFonts w:ascii="Proxima Nova" w:eastAsia="Times New Roman" w:hAnsi="Proxima Nova" w:cs="Times New Roman"/>
                <w:b/>
                <w:bCs/>
                <w:color w:val="0F0F14"/>
                <w:kern w:val="0"/>
                <w:sz w:val="24"/>
                <w:szCs w:val="24"/>
                <w:lang w:eastAsia="ru-RU"/>
                <w14:ligatures w14:val="none"/>
              </w:rPr>
            </w:pPr>
            <w:r w:rsidRPr="00A36860">
              <w:rPr>
                <w:rFonts w:ascii="Proxima Nova" w:eastAsia="Times New Roman" w:hAnsi="Proxima Nova" w:cs="Times New Roman"/>
                <w:b/>
                <w:bCs/>
                <w:color w:val="0F0F14"/>
                <w:kern w:val="0"/>
                <w:sz w:val="24"/>
                <w:szCs w:val="24"/>
                <w:lang w:eastAsia="ru-RU"/>
                <w14:ligatures w14:val="none"/>
              </w:rPr>
              <w:t>Департамент базовая кафедра теоретической физики Института теоретической физики им. Л.Д. Ландау РАН. Номер протокола –. Дата заседания –.</w:t>
            </w:r>
          </w:p>
        </w:tc>
      </w:tr>
    </w:tbl>
    <w:p w14:paraId="3D2FA61E"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АННОТАЦИЯ</w:t>
      </w:r>
    </w:p>
    <w:p w14:paraId="6804ABD5"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В настоящем курсе обсуждается статистическая физика систем, для которых взаимодействие с окружением можно описывать на языке внешних шумов с малым корреляционным временем. Сюда относятся диффузия в различных геометриях и с разными граничными условиями, классические системы диффундирующих частиц, взаимодействующие между собой и с внешними препятствиями, задачи активационного типа, динамические эффекты вмороженного беспорядка, в частности, низкочастотные шумы в твердых телах. Развивается аппарат уравнений Фоккера-Планка и корреляционных функций.</w:t>
      </w:r>
    </w:p>
    <w:p w14:paraId="1640E98A"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ЦЕЛИ ОСВОЕНИЯ</w:t>
      </w:r>
    </w:p>
    <w:p w14:paraId="534C20D5" w14:textId="77777777" w:rsidR="00A36860" w:rsidRPr="00A36860" w:rsidRDefault="00A36860" w:rsidP="00A36860">
      <w:pPr>
        <w:numPr>
          <w:ilvl w:val="0"/>
          <w:numId w:val="1"/>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 xml:space="preserve">Формирование у студентов профессиональных компетенций, связанных с использованием современных теоретических представлений в области статистической физики систем, для которых </w:t>
      </w:r>
      <w:r w:rsidRPr="00A36860">
        <w:rPr>
          <w:rFonts w:ascii="Segoe UI" w:eastAsia="Times New Roman" w:hAnsi="Segoe UI" w:cs="Segoe UI"/>
          <w:color w:val="6B7A99"/>
          <w:kern w:val="0"/>
          <w:sz w:val="27"/>
          <w:szCs w:val="27"/>
          <w:lang w:eastAsia="ru-RU"/>
          <w14:ligatures w14:val="none"/>
        </w:rPr>
        <w:lastRenderedPageBreak/>
        <w:t>взаимодействие с окружением можно описывать на языке внешних шумов с малым корреляционным временем.</w:t>
      </w:r>
    </w:p>
    <w:p w14:paraId="2A947315" w14:textId="77777777" w:rsidR="00A36860" w:rsidRPr="00A36860" w:rsidRDefault="00A36860" w:rsidP="00A36860">
      <w:pPr>
        <w:numPr>
          <w:ilvl w:val="0"/>
          <w:numId w:val="1"/>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 xml:space="preserve">Обучение применению на практике знаний </w:t>
      </w:r>
      <w:proofErr w:type="gramStart"/>
      <w:r w:rsidRPr="00A36860">
        <w:rPr>
          <w:rFonts w:ascii="Segoe UI" w:eastAsia="Times New Roman" w:hAnsi="Segoe UI" w:cs="Segoe UI"/>
          <w:color w:val="6B7A99"/>
          <w:kern w:val="0"/>
          <w:sz w:val="27"/>
          <w:szCs w:val="27"/>
          <w:lang w:eastAsia="ru-RU"/>
          <w14:ligatures w14:val="none"/>
        </w:rPr>
        <w:t>по уравнений</w:t>
      </w:r>
      <w:proofErr w:type="gramEnd"/>
      <w:r w:rsidRPr="00A36860">
        <w:rPr>
          <w:rFonts w:ascii="Segoe UI" w:eastAsia="Times New Roman" w:hAnsi="Segoe UI" w:cs="Segoe UI"/>
          <w:color w:val="6B7A99"/>
          <w:kern w:val="0"/>
          <w:sz w:val="27"/>
          <w:szCs w:val="27"/>
          <w:lang w:eastAsia="ru-RU"/>
          <w14:ligatures w14:val="none"/>
        </w:rPr>
        <w:t xml:space="preserve"> Фоккера-Планка и корреляционных функций.</w:t>
      </w:r>
    </w:p>
    <w:p w14:paraId="1C0FAF18" w14:textId="77777777" w:rsidR="00A36860" w:rsidRPr="00A36860" w:rsidRDefault="00A36860" w:rsidP="00A36860">
      <w:pPr>
        <w:numPr>
          <w:ilvl w:val="0"/>
          <w:numId w:val="1"/>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Развитие умений, основанных на полученных теоретических знаниях, позволяющих развивать качественные и количественные физические модели, к которым относятся диффузия в различных геометриях и с разными граничными условиями, классические системы диффундирующих частиц, взаимодействующие между собой и с внешними препятствиями.</w:t>
      </w:r>
    </w:p>
    <w:p w14:paraId="20BCE39E"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ПЛАНИРУЕМЫЕ РЕЗУЛЬТАТЫ</w:t>
      </w:r>
    </w:p>
    <w:p w14:paraId="0974EB36" w14:textId="77777777" w:rsidR="00A36860" w:rsidRPr="00A36860" w:rsidRDefault="00A36860" w:rsidP="00A3686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умеет оценить время жизни броуновской частицы в системах с поглощающими границами в разных размерностях.</w:t>
      </w:r>
    </w:p>
    <w:p w14:paraId="65701CAE" w14:textId="77777777" w:rsidR="00A36860" w:rsidRPr="00A36860" w:rsidRDefault="00A36860" w:rsidP="00A3686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умеет оценить функцию отклика и корреляционные функции флуктуирующих динамических переменных</w:t>
      </w:r>
    </w:p>
    <w:p w14:paraId="1909238B" w14:textId="77777777" w:rsidR="00A36860" w:rsidRPr="00A36860" w:rsidRDefault="00A36860" w:rsidP="00A3686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умеет решать задачи на вмороженные случайные барьеры и низкочастотные шумы</w:t>
      </w:r>
    </w:p>
    <w:p w14:paraId="0EA5474B" w14:textId="77777777" w:rsidR="00A36860" w:rsidRPr="00A36860" w:rsidRDefault="00A36860" w:rsidP="00A3686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умеет решить в частном случае кинетическое уравнение в фазовом пространстве</w:t>
      </w:r>
    </w:p>
    <w:p w14:paraId="75ACB9C5"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РАЗДЕЛЫ</w:t>
      </w:r>
    </w:p>
    <w:p w14:paraId="7E5FBD3D" w14:textId="77777777" w:rsidR="00A36860" w:rsidRPr="00A36860" w:rsidRDefault="00A36860" w:rsidP="00A3686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r w:rsidRPr="00A36860">
        <w:rPr>
          <w:rFonts w:ascii="Proxima Nova" w:eastAsia="Times New Roman" w:hAnsi="Proxima Nova" w:cs="Segoe UI"/>
          <w:b/>
          <w:bCs/>
          <w:color w:val="0F0F14"/>
          <w:kern w:val="0"/>
          <w:sz w:val="27"/>
          <w:szCs w:val="27"/>
          <w:lang w:eastAsia="ru-RU"/>
          <w14:ligatures w14:val="none"/>
        </w:rPr>
        <w:t>Броуновское движение во внешних полях.</w:t>
      </w:r>
    </w:p>
    <w:p w14:paraId="39EBC4F9"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Семинарские 22 ч</w:t>
      </w:r>
    </w:p>
    <w:p w14:paraId="24F04905"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Самостоятельная работа 28 ч</w:t>
      </w:r>
    </w:p>
    <w:p w14:paraId="312E0003" w14:textId="77777777" w:rsidR="00A36860" w:rsidRPr="00A36860" w:rsidRDefault="00A36860"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Уравнение Ланжевена для классической броуновской частицы. Уравнения диффузии и Фоккера-Планка. Кинетическое уравнение в фазовом пространстве, переход к уравнению диффузии как простейший случай гидродинамического предела</w:t>
      </w:r>
    </w:p>
    <w:p w14:paraId="4CC33999" w14:textId="77777777" w:rsidR="00A36860" w:rsidRPr="00A36860" w:rsidRDefault="00BC5824"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Pr>
          <w:rFonts w:ascii="Segoe UI" w:eastAsia="Times New Roman" w:hAnsi="Segoe UI" w:cs="Segoe UI"/>
          <w:color w:val="6B7A99"/>
          <w:kern w:val="0"/>
          <w:sz w:val="27"/>
          <w:szCs w:val="27"/>
          <w:lang w:eastAsia="ru-RU"/>
          <w14:ligatures w14:val="none"/>
        </w:rPr>
        <w:pict w14:anchorId="7C9DD121">
          <v:rect id="_x0000_i1025" style="width:0;height:.75pt" o:hralign="center" o:hrstd="t" o:hr="t" fillcolor="#a0a0a0" stroked="f"/>
        </w:pict>
      </w:r>
    </w:p>
    <w:p w14:paraId="7885797F" w14:textId="77777777" w:rsidR="00A36860" w:rsidRPr="00A36860" w:rsidRDefault="00A36860" w:rsidP="00A3686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proofErr w:type="spellStart"/>
      <w:r w:rsidRPr="00A36860">
        <w:rPr>
          <w:rFonts w:ascii="Proxima Nova" w:eastAsia="Times New Roman" w:hAnsi="Proxima Nova" w:cs="Segoe UI"/>
          <w:b/>
          <w:bCs/>
          <w:color w:val="0F0F14"/>
          <w:kern w:val="0"/>
          <w:sz w:val="27"/>
          <w:szCs w:val="27"/>
          <w:lang w:eastAsia="ru-RU"/>
          <w14:ligatures w14:val="none"/>
        </w:rPr>
        <w:t>Ланжевеновская</w:t>
      </w:r>
      <w:proofErr w:type="spellEnd"/>
      <w:r w:rsidRPr="00A36860">
        <w:rPr>
          <w:rFonts w:ascii="Proxima Nova" w:eastAsia="Times New Roman" w:hAnsi="Proxima Nova" w:cs="Segoe UI"/>
          <w:b/>
          <w:bCs/>
          <w:color w:val="0F0F14"/>
          <w:kern w:val="0"/>
          <w:sz w:val="27"/>
          <w:szCs w:val="27"/>
          <w:lang w:eastAsia="ru-RU"/>
          <w14:ligatures w14:val="none"/>
        </w:rPr>
        <w:t xml:space="preserve"> кинетика в сложных геометриях.</w:t>
      </w:r>
    </w:p>
    <w:p w14:paraId="3392F1F3"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Семинарские 22 ч</w:t>
      </w:r>
    </w:p>
    <w:p w14:paraId="2758D803"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Самостоятельная работа 26 ч</w:t>
      </w:r>
    </w:p>
    <w:p w14:paraId="1663B1AD" w14:textId="77777777" w:rsidR="00A36860" w:rsidRPr="00A36860" w:rsidRDefault="00A36860"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Время жизни броуновской частицы в системах с поглощающими границами в разных размерностях. Влияние беспорядка в распределении поглощающих центров. Активационная кинетика (задача </w:t>
      </w:r>
      <w:proofErr w:type="spellStart"/>
      <w:r w:rsidRPr="00A36860">
        <w:rPr>
          <w:rFonts w:ascii="Segoe UI" w:eastAsia="Times New Roman" w:hAnsi="Segoe UI" w:cs="Segoe UI"/>
          <w:color w:val="0F0F14"/>
          <w:kern w:val="0"/>
          <w:sz w:val="27"/>
          <w:szCs w:val="27"/>
          <w:lang w:eastAsia="ru-RU"/>
          <w14:ligatures w14:val="none"/>
        </w:rPr>
        <w:t>Крамерса</w:t>
      </w:r>
      <w:proofErr w:type="spellEnd"/>
      <w:r w:rsidRPr="00A36860">
        <w:rPr>
          <w:rFonts w:ascii="Segoe UI" w:eastAsia="Times New Roman" w:hAnsi="Segoe UI" w:cs="Segoe UI"/>
          <w:color w:val="0F0F14"/>
          <w:kern w:val="0"/>
          <w:sz w:val="27"/>
          <w:szCs w:val="27"/>
          <w:lang w:eastAsia="ru-RU"/>
          <w14:ligatures w14:val="none"/>
        </w:rPr>
        <w:t xml:space="preserve"> в случае сильной и слабой диссипации).</w:t>
      </w:r>
    </w:p>
    <w:p w14:paraId="09A3F160" w14:textId="77777777" w:rsidR="00A36860" w:rsidRPr="00A36860" w:rsidRDefault="00BC5824"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Pr>
          <w:rFonts w:ascii="Segoe UI" w:eastAsia="Times New Roman" w:hAnsi="Segoe UI" w:cs="Segoe UI"/>
          <w:color w:val="6B7A99"/>
          <w:kern w:val="0"/>
          <w:sz w:val="27"/>
          <w:szCs w:val="27"/>
          <w:lang w:eastAsia="ru-RU"/>
          <w14:ligatures w14:val="none"/>
        </w:rPr>
        <w:lastRenderedPageBreak/>
        <w:pict w14:anchorId="4D6CD453">
          <v:rect id="_x0000_i1026" style="width:0;height:.75pt" o:hralign="center" o:hrstd="t" o:hr="t" fillcolor="#a0a0a0" stroked="f"/>
        </w:pict>
      </w:r>
    </w:p>
    <w:p w14:paraId="716F93D7" w14:textId="77777777" w:rsidR="00A36860" w:rsidRPr="00A36860" w:rsidRDefault="00A36860" w:rsidP="00A3686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r w:rsidRPr="00A36860">
        <w:rPr>
          <w:rFonts w:ascii="Proxima Nova" w:eastAsia="Times New Roman" w:hAnsi="Proxima Nova" w:cs="Segoe UI"/>
          <w:b/>
          <w:bCs/>
          <w:color w:val="0F0F14"/>
          <w:kern w:val="0"/>
          <w:sz w:val="27"/>
          <w:szCs w:val="27"/>
          <w:lang w:eastAsia="ru-RU"/>
          <w14:ligatures w14:val="none"/>
        </w:rPr>
        <w:t>Корреляционные функции флуктуаций.</w:t>
      </w:r>
    </w:p>
    <w:p w14:paraId="60878023"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Семинарские 22 ч</w:t>
      </w:r>
    </w:p>
    <w:p w14:paraId="494BA13F"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Самостоятельная работа 24 ч</w:t>
      </w:r>
    </w:p>
    <w:p w14:paraId="7575C241" w14:textId="6ECEB4E1" w:rsidR="00A36860" w:rsidRPr="00A36860" w:rsidRDefault="00A36860"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Функции отклика и корреляционные функции флуктуирующих динамических переменных. Равновесие и флуктуационно</w:t>
      </w:r>
      <w:r w:rsidR="00442C0F">
        <w:rPr>
          <w:rFonts w:ascii="Segoe UI" w:eastAsia="Times New Roman" w:hAnsi="Segoe UI" w:cs="Segoe UI"/>
          <w:color w:val="0F0F14"/>
          <w:kern w:val="0"/>
          <w:sz w:val="27"/>
          <w:szCs w:val="27"/>
          <w:lang w:eastAsia="ru-RU"/>
          <w14:ligatures w14:val="none"/>
        </w:rPr>
        <w:t>-</w:t>
      </w:r>
      <w:r w:rsidRPr="00A36860">
        <w:rPr>
          <w:rFonts w:ascii="Segoe UI" w:eastAsia="Times New Roman" w:hAnsi="Segoe UI" w:cs="Segoe UI"/>
          <w:color w:val="0F0F14"/>
          <w:kern w:val="0"/>
          <w:sz w:val="27"/>
          <w:szCs w:val="27"/>
          <w:lang w:eastAsia="ru-RU"/>
          <w14:ligatures w14:val="none"/>
        </w:rPr>
        <w:t>диссипативная теорема. Случайные потоки как системы с мультипликативными шумами.</w:t>
      </w:r>
    </w:p>
    <w:p w14:paraId="41AA25AF" w14:textId="77777777" w:rsidR="00A36860" w:rsidRPr="00A36860" w:rsidRDefault="00BC5824"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Pr>
          <w:rFonts w:ascii="Segoe UI" w:eastAsia="Times New Roman" w:hAnsi="Segoe UI" w:cs="Segoe UI"/>
          <w:color w:val="6B7A99"/>
          <w:kern w:val="0"/>
          <w:sz w:val="27"/>
          <w:szCs w:val="27"/>
          <w:lang w:eastAsia="ru-RU"/>
          <w14:ligatures w14:val="none"/>
        </w:rPr>
        <w:pict w14:anchorId="631A5F5F">
          <v:rect id="_x0000_i1027" style="width:0;height:.75pt" o:hralign="center" o:hrstd="t" o:hr="t" fillcolor="#a0a0a0" stroked="f"/>
        </w:pict>
      </w:r>
    </w:p>
    <w:p w14:paraId="37747DF8" w14:textId="77777777" w:rsidR="00A36860" w:rsidRPr="00A36860" w:rsidRDefault="00A36860" w:rsidP="00A3686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proofErr w:type="spellStart"/>
      <w:r w:rsidRPr="00A36860">
        <w:rPr>
          <w:rFonts w:ascii="Proxima Nova" w:eastAsia="Times New Roman" w:hAnsi="Proxima Nova" w:cs="Segoe UI"/>
          <w:b/>
          <w:bCs/>
          <w:color w:val="0F0F14"/>
          <w:kern w:val="0"/>
          <w:sz w:val="27"/>
          <w:szCs w:val="27"/>
          <w:lang w:eastAsia="ru-RU"/>
          <w14:ligatures w14:val="none"/>
        </w:rPr>
        <w:t>Многочастичные</w:t>
      </w:r>
      <w:proofErr w:type="spellEnd"/>
      <w:r w:rsidRPr="00A36860">
        <w:rPr>
          <w:rFonts w:ascii="Proxima Nova" w:eastAsia="Times New Roman" w:hAnsi="Proxima Nova" w:cs="Segoe UI"/>
          <w:b/>
          <w:bCs/>
          <w:color w:val="0F0F14"/>
          <w:kern w:val="0"/>
          <w:sz w:val="27"/>
          <w:szCs w:val="27"/>
          <w:lang w:eastAsia="ru-RU"/>
          <w14:ligatures w14:val="none"/>
        </w:rPr>
        <w:t xml:space="preserve"> эффекты</w:t>
      </w:r>
    </w:p>
    <w:p w14:paraId="0B11734E"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Семинарские 22 ч</w:t>
      </w:r>
    </w:p>
    <w:p w14:paraId="37813381"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Самостоятельная работа 24 ч</w:t>
      </w:r>
    </w:p>
    <w:p w14:paraId="72A1B03B" w14:textId="77777777" w:rsidR="00A36860" w:rsidRDefault="00A36860"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proofErr w:type="spellStart"/>
      <w:r w:rsidRPr="00A36860">
        <w:rPr>
          <w:rFonts w:ascii="Segoe UI" w:eastAsia="Times New Roman" w:hAnsi="Segoe UI" w:cs="Segoe UI"/>
          <w:color w:val="0F0F14"/>
          <w:kern w:val="0"/>
          <w:sz w:val="27"/>
          <w:szCs w:val="27"/>
          <w:lang w:eastAsia="ru-RU"/>
          <w14:ligatures w14:val="none"/>
        </w:rPr>
        <w:t>Многочастичные</w:t>
      </w:r>
      <w:proofErr w:type="spellEnd"/>
      <w:r w:rsidRPr="00A36860">
        <w:rPr>
          <w:rFonts w:ascii="Segoe UI" w:eastAsia="Times New Roman" w:hAnsi="Segoe UI" w:cs="Segoe UI"/>
          <w:color w:val="0F0F14"/>
          <w:kern w:val="0"/>
          <w:sz w:val="27"/>
          <w:szCs w:val="27"/>
          <w:lang w:eastAsia="ru-RU"/>
          <w14:ligatures w14:val="none"/>
        </w:rPr>
        <w:t xml:space="preserve"> эффекты при диффузии в одномерных каналах. Вмороженные случайные барьеры и низкочастотные шумы.</w:t>
      </w:r>
    </w:p>
    <w:p w14:paraId="6AECAAF5" w14:textId="7E3F8CF3" w:rsidR="00442C0F" w:rsidRDefault="00442C0F"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t xml:space="preserve">Уравнение Власова для </w:t>
      </w:r>
      <w:proofErr w:type="spellStart"/>
      <w:r>
        <w:rPr>
          <w:rFonts w:ascii="Segoe UI" w:eastAsia="Times New Roman" w:hAnsi="Segoe UI" w:cs="Segoe UI"/>
          <w:color w:val="0F0F14"/>
          <w:kern w:val="0"/>
          <w:sz w:val="27"/>
          <w:szCs w:val="27"/>
          <w:lang w:eastAsia="ru-RU"/>
          <w14:ligatures w14:val="none"/>
        </w:rPr>
        <w:t>бесстолкновительной</w:t>
      </w:r>
      <w:proofErr w:type="spellEnd"/>
      <w:r>
        <w:rPr>
          <w:rFonts w:ascii="Segoe UI" w:eastAsia="Times New Roman" w:hAnsi="Segoe UI" w:cs="Segoe UI"/>
          <w:color w:val="0F0F14"/>
          <w:kern w:val="0"/>
          <w:sz w:val="27"/>
          <w:szCs w:val="27"/>
          <w:lang w:eastAsia="ru-RU"/>
          <w14:ligatures w14:val="none"/>
        </w:rPr>
        <w:t xml:space="preserve"> плазмы; затухание Ландау.</w:t>
      </w:r>
    </w:p>
    <w:p w14:paraId="594319BF" w14:textId="4E550259" w:rsidR="00442C0F" w:rsidRPr="00A36860" w:rsidRDefault="00442C0F"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t>Основы теории случайных матриц как гамильтонианов сложных систем.</w:t>
      </w:r>
    </w:p>
    <w:p w14:paraId="3FF2B581"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СИСТЕМА ОЦЕНИВАНИЯ</w:t>
      </w:r>
    </w:p>
    <w:p w14:paraId="5D29E942" w14:textId="77777777" w:rsidR="00A36860" w:rsidRPr="00A36860" w:rsidRDefault="00A36860" w:rsidP="00A36860">
      <w:pPr>
        <w:shd w:val="clear" w:color="auto" w:fill="FFFFFF"/>
        <w:spacing w:after="0" w:line="480" w:lineRule="atLeast"/>
        <w:outlineLvl w:val="3"/>
        <w:rPr>
          <w:rFonts w:ascii="Proxima Nova" w:eastAsia="Times New Roman" w:hAnsi="Proxima Nova" w:cs="Segoe UI"/>
          <w:b/>
          <w:bCs/>
          <w:color w:val="0F0F14"/>
          <w:kern w:val="0"/>
          <w:sz w:val="36"/>
          <w:szCs w:val="36"/>
          <w:lang w:eastAsia="ru-RU"/>
          <w14:ligatures w14:val="none"/>
        </w:rPr>
      </w:pPr>
      <w:r w:rsidRPr="00A36860">
        <w:rPr>
          <w:rFonts w:ascii="Proxima Nova" w:eastAsia="Times New Roman" w:hAnsi="Proxima Nova" w:cs="Segoe UI"/>
          <w:b/>
          <w:bCs/>
          <w:color w:val="0F0F14"/>
          <w:kern w:val="0"/>
          <w:sz w:val="36"/>
          <w:szCs w:val="36"/>
          <w:lang w:eastAsia="ru-RU"/>
          <w14:ligatures w14:val="none"/>
        </w:rPr>
        <w:t>Промежуточная аттестация (2020/2021 учебный год 4 модуль)</w:t>
      </w:r>
    </w:p>
    <w:p w14:paraId="2BE66930" w14:textId="77777777" w:rsidR="00A36860" w:rsidRPr="00A36860" w:rsidRDefault="00A36860"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A36860">
        <w:rPr>
          <w:rFonts w:ascii="Segoe UI" w:eastAsia="Times New Roman" w:hAnsi="Segoe UI" w:cs="Segoe UI"/>
          <w:color w:val="6B7A99"/>
          <w:kern w:val="0"/>
          <w:sz w:val="27"/>
          <w:szCs w:val="27"/>
          <w:lang w:eastAsia="ru-RU"/>
          <w14:ligatures w14:val="none"/>
        </w:rPr>
        <w:t>Формула оценивания: Домашние задания * 0.7 + Экзамен * 0.3</w:t>
      </w:r>
    </w:p>
    <w:p w14:paraId="415E129B" w14:textId="77777777" w:rsidR="00A36860" w:rsidRPr="00A36860" w:rsidRDefault="00A36860" w:rsidP="00A36860">
      <w:pPr>
        <w:numPr>
          <w:ilvl w:val="0"/>
          <w:numId w:val="3"/>
        </w:numPr>
        <w:shd w:val="clear" w:color="auto" w:fill="FFFFFF"/>
        <w:spacing w:after="0" w:line="360" w:lineRule="atLeast"/>
        <w:outlineLvl w:val="3"/>
        <w:rPr>
          <w:rFonts w:ascii="Proxima Nova" w:eastAsia="Times New Roman" w:hAnsi="Proxima Nova" w:cs="Segoe UI"/>
          <w:b/>
          <w:bCs/>
          <w:color w:val="0F0F14"/>
          <w:kern w:val="0"/>
          <w:sz w:val="27"/>
          <w:szCs w:val="27"/>
          <w:lang w:eastAsia="ru-RU"/>
          <w14:ligatures w14:val="none"/>
        </w:rPr>
      </w:pPr>
      <w:r w:rsidRPr="00A36860">
        <w:rPr>
          <w:rFonts w:ascii="Proxima Nova" w:eastAsia="Times New Roman" w:hAnsi="Proxima Nova" w:cs="Segoe UI"/>
          <w:b/>
          <w:bCs/>
          <w:color w:val="0F0F14"/>
          <w:kern w:val="0"/>
          <w:sz w:val="27"/>
          <w:szCs w:val="27"/>
          <w:lang w:eastAsia="ru-RU"/>
          <w14:ligatures w14:val="none"/>
        </w:rPr>
        <w:t>Домашние задания 0.7</w:t>
      </w:r>
    </w:p>
    <w:p w14:paraId="50FC98AD"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Проводится: 4 модуль 2020/2021, Учебный период, Оффлайн</w:t>
      </w:r>
    </w:p>
    <w:p w14:paraId="057A12EC"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Оценивается: 4 модуль 2020/2021</w:t>
      </w:r>
    </w:p>
    <w:p w14:paraId="373494B1"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Описание: Семестровые домашние задания состоят из решаемых ежемесячно наборов задач по теме соответствующих семинаров и лекций, решения представляются в письменном виде в установленный преподавателем срок. При представлении решений после установленного срока без уважительной причины соответствующее домашнее задание оценивается с весом 50%.</w:t>
      </w:r>
    </w:p>
    <w:p w14:paraId="7739238A"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Критерии оценивания:</w:t>
      </w:r>
    </w:p>
    <w:p w14:paraId="66154BC8"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Оценка «отлично (10)» выставляется студенту, выполнившему работу без ошибок и недочетов. Оценка «отлично (9)» выставляется студенту, выполнившему работу без ошибок, допустившему не более одного недочета. Оценка «отлично (8)» выставляется студенту, выполнившему работу с не более чем одной негрубой ошибкой или несколько недочетов. Оценка «хорошо (7)» выставляется студенту, выполнившему работу с несколькими негрубыми ошибками и не более одного недочета. Оценка «хорошо (6)» выставляется студенту, выполнившему работу с одной грубой </w:t>
      </w:r>
      <w:r w:rsidRPr="00A36860">
        <w:rPr>
          <w:rFonts w:ascii="Segoe UI" w:eastAsia="Times New Roman" w:hAnsi="Segoe UI" w:cs="Segoe UI"/>
          <w:color w:val="0F0F14"/>
          <w:kern w:val="0"/>
          <w:sz w:val="27"/>
          <w:szCs w:val="27"/>
          <w:lang w:eastAsia="ru-RU"/>
          <w14:ligatures w14:val="none"/>
        </w:rPr>
        <w:lastRenderedPageBreak/>
        <w:t xml:space="preserve">ошибкой или большим числом недочетов. Оценка «удовлетворительно (5)» выставляется студенту, выполнившему работу более чем на 60 % с несколькими грубыми ошибками. Оценка «удовлетворительно (4)» выставляется студенту, выполнившему работу более чем на 40 % с несколькими грубыми ошибками, однако продемонстрировавшему владение основными разделами учебной программы. Оценка «неудовлетворительно (3)» или «неудовлетворительно (2)» или «неудовлетворительно (1)» выставляется студенту, который при выполнении работы систематически допускает грубые ошибки при формулировании основных физических законов или не способен корректно применять физические законы даже для решения простых задач. </w:t>
      </w:r>
    </w:p>
    <w:p w14:paraId="5A09322A"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Примеры заданий:</w:t>
      </w:r>
    </w:p>
    <w:p w14:paraId="2DD64E6D" w14:textId="5C69C480" w:rsidR="00A36860" w:rsidRPr="00A36860" w:rsidRDefault="00A36860" w:rsidP="00A3686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Найти время активационного </w:t>
      </w:r>
      <w:proofErr w:type="spellStart"/>
      <w:r w:rsidRPr="00A36860">
        <w:rPr>
          <w:rFonts w:ascii="Segoe UI" w:eastAsia="Times New Roman" w:hAnsi="Segoe UI" w:cs="Segoe UI"/>
          <w:color w:val="0F0F14"/>
          <w:kern w:val="0"/>
          <w:sz w:val="27"/>
          <w:szCs w:val="27"/>
          <w:lang w:eastAsia="ru-RU"/>
          <w14:ligatures w14:val="none"/>
        </w:rPr>
        <w:t>надбарьерного</w:t>
      </w:r>
      <w:proofErr w:type="spellEnd"/>
      <w:r w:rsidRPr="00A36860">
        <w:rPr>
          <w:rFonts w:ascii="Segoe UI" w:eastAsia="Times New Roman" w:hAnsi="Segoe UI" w:cs="Segoe UI"/>
          <w:color w:val="0F0F14"/>
          <w:kern w:val="0"/>
          <w:sz w:val="27"/>
          <w:szCs w:val="27"/>
          <w:lang w:eastAsia="ru-RU"/>
          <w14:ligatures w14:val="none"/>
        </w:rPr>
        <w:t xml:space="preserve"> перехода для броуновской частицы внутри потенциальной ямы во внешнем электрическом поле как функ</w:t>
      </w:r>
      <w:r w:rsidR="00442C0F">
        <w:rPr>
          <w:rFonts w:ascii="Segoe UI" w:eastAsia="Times New Roman" w:hAnsi="Segoe UI" w:cs="Segoe UI"/>
          <w:color w:val="0F0F14"/>
          <w:kern w:val="0"/>
          <w:sz w:val="27"/>
          <w:szCs w:val="27"/>
          <w:lang w:eastAsia="ru-RU"/>
          <w14:ligatures w14:val="none"/>
        </w:rPr>
        <w:t>ц</w:t>
      </w:r>
      <w:r w:rsidRPr="00A36860">
        <w:rPr>
          <w:rFonts w:ascii="Segoe UI" w:eastAsia="Times New Roman" w:hAnsi="Segoe UI" w:cs="Segoe UI"/>
          <w:color w:val="0F0F14"/>
          <w:kern w:val="0"/>
          <w:sz w:val="27"/>
          <w:szCs w:val="27"/>
          <w:lang w:eastAsia="ru-RU"/>
          <w14:ligatures w14:val="none"/>
        </w:rPr>
        <w:t>ию напряженности этого поля.</w:t>
      </w:r>
    </w:p>
    <w:p w14:paraId="118B64EC" w14:textId="77777777" w:rsidR="00A36860" w:rsidRPr="00A36860" w:rsidRDefault="00BC5824"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05C9BCF2">
          <v:rect id="_x0000_i1028" style="width:0;height:.75pt" o:hralign="center" o:hrstd="t" o:hr="t" fillcolor="#a0a0a0" stroked="f"/>
        </w:pict>
      </w:r>
    </w:p>
    <w:p w14:paraId="2BAB637D" w14:textId="29B88D23" w:rsidR="00A36860" w:rsidRPr="00A36860" w:rsidRDefault="00A36860" w:rsidP="00A3686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Найти время жизни бро</w:t>
      </w:r>
      <w:r w:rsidR="00442C0F">
        <w:rPr>
          <w:rFonts w:ascii="Segoe UI" w:eastAsia="Times New Roman" w:hAnsi="Segoe UI" w:cs="Segoe UI"/>
          <w:color w:val="0F0F14"/>
          <w:kern w:val="0"/>
          <w:sz w:val="27"/>
          <w:szCs w:val="27"/>
          <w:lang w:eastAsia="ru-RU"/>
          <w14:ligatures w14:val="none"/>
        </w:rPr>
        <w:t xml:space="preserve">уновской частицы на </w:t>
      </w:r>
      <w:proofErr w:type="gramStart"/>
      <w:r w:rsidR="00442C0F">
        <w:rPr>
          <w:rFonts w:ascii="Segoe UI" w:eastAsia="Times New Roman" w:hAnsi="Segoe UI" w:cs="Segoe UI"/>
          <w:color w:val="0F0F14"/>
          <w:kern w:val="0"/>
          <w:sz w:val="27"/>
          <w:szCs w:val="27"/>
          <w:lang w:eastAsia="ru-RU"/>
          <w14:ligatures w14:val="none"/>
        </w:rPr>
        <w:t>плоскости  в</w:t>
      </w:r>
      <w:proofErr w:type="gramEnd"/>
      <w:r w:rsidR="00442C0F">
        <w:rPr>
          <w:rFonts w:ascii="Segoe UI" w:eastAsia="Times New Roman" w:hAnsi="Segoe UI" w:cs="Segoe UI"/>
          <w:color w:val="0F0F14"/>
          <w:kern w:val="0"/>
          <w:sz w:val="27"/>
          <w:szCs w:val="27"/>
          <w:lang w:eastAsia="ru-RU"/>
          <w14:ligatures w14:val="none"/>
        </w:rPr>
        <w:t xml:space="preserve"> присутствии диска с поглощающими границами</w:t>
      </w:r>
      <w:r w:rsidRPr="00A36860">
        <w:rPr>
          <w:rFonts w:ascii="Segoe UI" w:eastAsia="Times New Roman" w:hAnsi="Segoe UI" w:cs="Segoe UI"/>
          <w:color w:val="0F0F14"/>
          <w:kern w:val="0"/>
          <w:sz w:val="27"/>
          <w:szCs w:val="27"/>
          <w:lang w:eastAsia="ru-RU"/>
          <w14:ligatures w14:val="none"/>
        </w:rPr>
        <w:t>.</w:t>
      </w:r>
    </w:p>
    <w:p w14:paraId="69147D43"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Проверяет планируемые результаты обучения:</w:t>
      </w:r>
    </w:p>
    <w:p w14:paraId="52165EC9" w14:textId="77777777" w:rsidR="00A36860" w:rsidRPr="00A36860" w:rsidRDefault="00A36860" w:rsidP="00A3686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умеет оценить время жизни броуновской частицы в системах с поглощающими границами в разных размерностях.</w:t>
      </w:r>
    </w:p>
    <w:p w14:paraId="3F3F30FE" w14:textId="77777777" w:rsidR="00A36860" w:rsidRPr="00A36860" w:rsidRDefault="00A36860" w:rsidP="00A3686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умеет оценить функцию отклика и корреляционные функции флуктуирующих динамических переменных</w:t>
      </w:r>
    </w:p>
    <w:p w14:paraId="7647504B" w14:textId="77777777" w:rsidR="00A36860" w:rsidRPr="00A36860" w:rsidRDefault="00A36860" w:rsidP="00A3686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умеет решать задачи на вмороженные случайные барьеры и низкочастотные шумы</w:t>
      </w:r>
    </w:p>
    <w:p w14:paraId="28E04D27" w14:textId="77777777" w:rsidR="00A36860" w:rsidRPr="00A36860" w:rsidRDefault="00A36860" w:rsidP="00A3686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умеет решить в частном случае кинетическое уравнение в фазовом пространстве</w:t>
      </w:r>
    </w:p>
    <w:p w14:paraId="3FFC870B" w14:textId="77777777" w:rsidR="00A36860" w:rsidRPr="00A36860" w:rsidRDefault="00A36860" w:rsidP="00A36860">
      <w:pPr>
        <w:numPr>
          <w:ilvl w:val="0"/>
          <w:numId w:val="4"/>
        </w:numPr>
        <w:shd w:val="clear" w:color="auto" w:fill="FFFFFF"/>
        <w:spacing w:after="0" w:line="360" w:lineRule="atLeast"/>
        <w:outlineLvl w:val="3"/>
        <w:rPr>
          <w:rFonts w:ascii="Proxima Nova" w:eastAsia="Times New Roman" w:hAnsi="Proxima Nova" w:cs="Segoe UI"/>
          <w:b/>
          <w:bCs/>
          <w:color w:val="0F0F14"/>
          <w:kern w:val="0"/>
          <w:sz w:val="27"/>
          <w:szCs w:val="27"/>
          <w:lang w:eastAsia="ru-RU"/>
          <w14:ligatures w14:val="none"/>
        </w:rPr>
      </w:pPr>
      <w:r w:rsidRPr="00A36860">
        <w:rPr>
          <w:rFonts w:ascii="Proxima Nova" w:eastAsia="Times New Roman" w:hAnsi="Proxima Nova" w:cs="Segoe UI"/>
          <w:b/>
          <w:bCs/>
          <w:color w:val="0F0F14"/>
          <w:kern w:val="0"/>
          <w:sz w:val="27"/>
          <w:szCs w:val="27"/>
          <w:lang w:eastAsia="ru-RU"/>
          <w14:ligatures w14:val="none"/>
        </w:rPr>
        <w:t>Экзамен 0.3</w:t>
      </w:r>
    </w:p>
    <w:p w14:paraId="55D57B79" w14:textId="53C7D753" w:rsidR="00A36860" w:rsidRPr="00A36860" w:rsidRDefault="00442C0F"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t>Проводится: 4 модуль 2023</w:t>
      </w:r>
      <w:r w:rsidR="00A36860" w:rsidRPr="00A36860">
        <w:rPr>
          <w:rFonts w:ascii="Segoe UI" w:eastAsia="Times New Roman" w:hAnsi="Segoe UI" w:cs="Segoe UI"/>
          <w:color w:val="0F0F14"/>
          <w:kern w:val="0"/>
          <w:sz w:val="27"/>
          <w:szCs w:val="27"/>
          <w:lang w:eastAsia="ru-RU"/>
          <w14:ligatures w14:val="none"/>
        </w:rPr>
        <w:t xml:space="preserve">, Сессия, </w:t>
      </w:r>
      <w:proofErr w:type="spellStart"/>
      <w:r w:rsidR="00A36860" w:rsidRPr="00A36860">
        <w:rPr>
          <w:rFonts w:ascii="Segoe UI" w:eastAsia="Times New Roman" w:hAnsi="Segoe UI" w:cs="Segoe UI"/>
          <w:color w:val="0F0F14"/>
          <w:kern w:val="0"/>
          <w:sz w:val="27"/>
          <w:szCs w:val="27"/>
          <w:lang w:eastAsia="ru-RU"/>
          <w14:ligatures w14:val="none"/>
        </w:rPr>
        <w:t>Оффлайн</w:t>
      </w:r>
      <w:proofErr w:type="spellEnd"/>
    </w:p>
    <w:p w14:paraId="79EEBFEC" w14:textId="262B0BA0" w:rsidR="00A36860" w:rsidRPr="00A36860" w:rsidRDefault="00442C0F"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t>Оценивается: 4 модуль 2023</w:t>
      </w:r>
    </w:p>
    <w:p w14:paraId="5745C14F"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Является экзаменом</w:t>
      </w:r>
    </w:p>
    <w:p w14:paraId="2A15E837"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Пересдача: Возможна</w:t>
      </w:r>
    </w:p>
    <w:p w14:paraId="257A4AC4"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Критерии оценивания:</w:t>
      </w:r>
    </w:p>
    <w:p w14:paraId="5F93114D"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Оценка «отлично (10)» выставляется студенту, показавшему всесторонние систематизированные глубокие знания учебной программы и за её пределами, а также умение уверенно применять их на практике при решении сложных нестандартных задач. Оценка </w:t>
      </w:r>
      <w:r w:rsidRPr="00A36860">
        <w:rPr>
          <w:rFonts w:ascii="Segoe UI" w:eastAsia="Times New Roman" w:hAnsi="Segoe UI" w:cs="Segoe UI"/>
          <w:color w:val="0F0F14"/>
          <w:kern w:val="0"/>
          <w:sz w:val="27"/>
          <w:szCs w:val="27"/>
          <w:lang w:eastAsia="ru-RU"/>
          <w14:ligatures w14:val="none"/>
        </w:rPr>
        <w:lastRenderedPageBreak/>
        <w:t xml:space="preserve">«отлично (9)» выставляется студенту, показавшему всесторонние систематизированные глубокие знания учебной программы и умение уверенно применять их на практике при решении нестандартных задач. Оценка «отлично (8)» выставляется студенту, показавшему всесторонние систематизированные глубокие знания учебной программы и умение уверенно применять их на практике при решении нестандартных задач, однако допустившему некоторые неточности при ответе. Оценка «хорошо (7)» выставляется студенту, если он продемонстрировал твердое знание и уверенное понимание материала учебной программы и умение свободно применять физические законы на практике при решении типовых задач. Оценка «хорошо (6)» выставляется студенту, если он продемонстрировал твердое знание материала учебной программы и умение применять физические законы на практике при решении типовых задач. Оценка «удовлетворительно (5)» выставляется студенту, если он продемонстрировал твердое знание и понимание материала учебной программы и умение применять физические законы на практике при решении типовых задач, однако допустил при ответе ряд грубых неточностей. Оценка «удовлетворительно (4)» выставляется студенту, показавшему фрагментарный характер знаний, допускавшему неточности в формулировке основных законов и базовых понятий, но при этом продемонстрировавшему способность решать простые задачи и владение основными разделами учебной программы, необходимыми для дальнейшего обучения. Оценка «неудовлетворительно (3)» или «неудовлетворительно (2)» или «неудовлетворительно (1)» выставляется студенту, который не знает значительную часть основного содержания программы, систематически допускает грубые ошибки при формулировании основных физических законов или не способен корректно применять физические законы даже для решения простых задач. </w:t>
      </w:r>
    </w:p>
    <w:p w14:paraId="280B977B"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Примеры заданий:</w:t>
      </w:r>
    </w:p>
    <w:p w14:paraId="5FBF21B9" w14:textId="77777777" w:rsidR="00A36860" w:rsidRPr="00A36860" w:rsidRDefault="00A36860" w:rsidP="00A3686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Найти время активационного </w:t>
      </w:r>
      <w:proofErr w:type="spellStart"/>
      <w:r w:rsidRPr="00A36860">
        <w:rPr>
          <w:rFonts w:ascii="Segoe UI" w:eastAsia="Times New Roman" w:hAnsi="Segoe UI" w:cs="Segoe UI"/>
          <w:color w:val="0F0F14"/>
          <w:kern w:val="0"/>
          <w:sz w:val="27"/>
          <w:szCs w:val="27"/>
          <w:lang w:eastAsia="ru-RU"/>
          <w14:ligatures w14:val="none"/>
        </w:rPr>
        <w:t>надбарьерного</w:t>
      </w:r>
      <w:proofErr w:type="spellEnd"/>
      <w:r w:rsidRPr="00A36860">
        <w:rPr>
          <w:rFonts w:ascii="Segoe UI" w:eastAsia="Times New Roman" w:hAnsi="Segoe UI" w:cs="Segoe UI"/>
          <w:color w:val="0F0F14"/>
          <w:kern w:val="0"/>
          <w:sz w:val="27"/>
          <w:szCs w:val="27"/>
          <w:lang w:eastAsia="ru-RU"/>
          <w14:ligatures w14:val="none"/>
        </w:rPr>
        <w:t xml:space="preserve"> перехода для броуновской частицы внутри потенциальной ямы во внешнем электрическом поле как </w:t>
      </w:r>
      <w:proofErr w:type="spellStart"/>
      <w:r w:rsidRPr="00A36860">
        <w:rPr>
          <w:rFonts w:ascii="Segoe UI" w:eastAsia="Times New Roman" w:hAnsi="Segoe UI" w:cs="Segoe UI"/>
          <w:color w:val="0F0F14"/>
          <w:kern w:val="0"/>
          <w:sz w:val="27"/>
          <w:szCs w:val="27"/>
          <w:lang w:eastAsia="ru-RU"/>
          <w14:ligatures w14:val="none"/>
        </w:rPr>
        <w:t>функию</w:t>
      </w:r>
      <w:proofErr w:type="spellEnd"/>
      <w:r w:rsidRPr="00A36860">
        <w:rPr>
          <w:rFonts w:ascii="Segoe UI" w:eastAsia="Times New Roman" w:hAnsi="Segoe UI" w:cs="Segoe UI"/>
          <w:color w:val="0F0F14"/>
          <w:kern w:val="0"/>
          <w:sz w:val="27"/>
          <w:szCs w:val="27"/>
          <w:lang w:eastAsia="ru-RU"/>
          <w14:ligatures w14:val="none"/>
        </w:rPr>
        <w:t xml:space="preserve"> напряженности этого поля.</w:t>
      </w:r>
    </w:p>
    <w:p w14:paraId="427DA075" w14:textId="77777777" w:rsidR="00A36860" w:rsidRPr="00A36860" w:rsidRDefault="00BC5824"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276245F0">
          <v:rect id="_x0000_i1029" style="width:0;height:.75pt" o:hralign="center" o:hrstd="t" o:hr="t" fillcolor="#a0a0a0" stroked="f"/>
        </w:pict>
      </w:r>
    </w:p>
    <w:p w14:paraId="688171B5" w14:textId="77777777" w:rsidR="00A36860" w:rsidRPr="00A36860" w:rsidRDefault="00A36860" w:rsidP="00A3686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Найти время жизни броуновской частицы внутри сферы с поглощающими стенками.</w:t>
      </w:r>
    </w:p>
    <w:p w14:paraId="48F4185A" w14:textId="77777777" w:rsidR="00A36860" w:rsidRPr="00A36860" w:rsidRDefault="00BC5824"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0021E09B">
          <v:rect id="_x0000_i1030" style="width:0;height:.75pt" o:hralign="center" o:hrstd="t" o:hr="t" fillcolor="#a0a0a0" stroked="f"/>
        </w:pict>
      </w:r>
    </w:p>
    <w:p w14:paraId="5757083D" w14:textId="0691EEB6" w:rsidR="00A36860" w:rsidRPr="00A36860" w:rsidRDefault="00442C0F" w:rsidP="00A3686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lastRenderedPageBreak/>
        <w:t xml:space="preserve">Найти концентрацию броуновских частиц как функцию времени и координаты на </w:t>
      </w:r>
      <w:proofErr w:type="gramStart"/>
      <w:r>
        <w:rPr>
          <w:rFonts w:ascii="Segoe UI" w:eastAsia="Times New Roman" w:hAnsi="Segoe UI" w:cs="Segoe UI"/>
          <w:color w:val="0F0F14"/>
          <w:kern w:val="0"/>
          <w:sz w:val="27"/>
          <w:szCs w:val="27"/>
          <w:lang w:eastAsia="ru-RU"/>
          <w14:ligatures w14:val="none"/>
        </w:rPr>
        <w:t>плоскости  в</w:t>
      </w:r>
      <w:proofErr w:type="gramEnd"/>
      <w:r>
        <w:rPr>
          <w:rFonts w:ascii="Segoe UI" w:eastAsia="Times New Roman" w:hAnsi="Segoe UI" w:cs="Segoe UI"/>
          <w:color w:val="0F0F14"/>
          <w:kern w:val="0"/>
          <w:sz w:val="27"/>
          <w:szCs w:val="27"/>
          <w:lang w:eastAsia="ru-RU"/>
          <w14:ligatures w14:val="none"/>
        </w:rPr>
        <w:t xml:space="preserve"> присутствии диска с поглощающими границами при постоянной в пространстве начальной концентрации и при наличии потока частиц извне.</w:t>
      </w:r>
    </w:p>
    <w:p w14:paraId="40E3FA4E" w14:textId="77777777" w:rsidR="00A36860" w:rsidRPr="00A36860" w:rsidRDefault="00A36860" w:rsidP="00A3686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Проверяет планируемые результаты обучения:</w:t>
      </w:r>
    </w:p>
    <w:p w14:paraId="05065CA1" w14:textId="77777777" w:rsidR="00A36860" w:rsidRPr="00A36860" w:rsidRDefault="00A36860" w:rsidP="00A36860">
      <w:pPr>
        <w:numPr>
          <w:ilvl w:val="1"/>
          <w:numId w:val="4"/>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умеет решать задачи на вмороженные случайные барьеры и низкочастотные шумы</w:t>
      </w:r>
    </w:p>
    <w:p w14:paraId="601C3B3E"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ЛИТЕРАТУРА</w:t>
      </w:r>
    </w:p>
    <w:p w14:paraId="3619A08D" w14:textId="77777777" w:rsidR="00A36860" w:rsidRPr="00A36860" w:rsidRDefault="00A36860" w:rsidP="00A36860">
      <w:pPr>
        <w:shd w:val="clear" w:color="auto" w:fill="FFFFFF"/>
        <w:spacing w:after="0" w:line="360" w:lineRule="atLeast"/>
        <w:outlineLvl w:val="2"/>
        <w:rPr>
          <w:rFonts w:ascii="Proxima Nova" w:eastAsia="Times New Roman" w:hAnsi="Proxima Nova" w:cs="Segoe UI"/>
          <w:b/>
          <w:bCs/>
          <w:color w:val="0F0F14"/>
          <w:kern w:val="0"/>
          <w:sz w:val="27"/>
          <w:szCs w:val="27"/>
          <w:lang w:eastAsia="ru-RU"/>
          <w14:ligatures w14:val="none"/>
        </w:rPr>
      </w:pPr>
      <w:r w:rsidRPr="00A36860">
        <w:rPr>
          <w:rFonts w:ascii="Proxima Nova" w:eastAsia="Times New Roman" w:hAnsi="Proxima Nova" w:cs="Segoe UI"/>
          <w:b/>
          <w:bCs/>
          <w:color w:val="0F0F14"/>
          <w:kern w:val="0"/>
          <w:sz w:val="27"/>
          <w:szCs w:val="27"/>
          <w:lang w:eastAsia="ru-RU"/>
          <w14:ligatures w14:val="none"/>
        </w:rPr>
        <w:t>Основная литература</w:t>
      </w:r>
    </w:p>
    <w:p w14:paraId="103111B3" w14:textId="77777777" w:rsidR="00A36860" w:rsidRPr="00A36860" w:rsidRDefault="00A36860"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Теоретическая физика. Т.10: Физическая кинетика, 5-922101-25-02002</w:t>
      </w:r>
    </w:p>
    <w:p w14:paraId="4580B6A6" w14:textId="77777777" w:rsidR="00A36860" w:rsidRPr="00A36860" w:rsidRDefault="00A36860"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Теоретическая физика. Т.10: Физическая кинетика, 978-5-922101-25-72007</w:t>
      </w:r>
    </w:p>
    <w:p w14:paraId="75EBE81A" w14:textId="77777777" w:rsidR="00A36860" w:rsidRPr="00A36860" w:rsidRDefault="00A36860" w:rsidP="00A36860">
      <w:pPr>
        <w:shd w:val="clear" w:color="auto" w:fill="FFFFFF"/>
        <w:spacing w:after="0" w:line="360" w:lineRule="atLeast"/>
        <w:outlineLvl w:val="2"/>
        <w:rPr>
          <w:rFonts w:ascii="Proxima Nova" w:eastAsia="Times New Roman" w:hAnsi="Proxima Nova" w:cs="Segoe UI"/>
          <w:b/>
          <w:bCs/>
          <w:color w:val="0F0F14"/>
          <w:kern w:val="0"/>
          <w:sz w:val="27"/>
          <w:szCs w:val="27"/>
          <w:lang w:eastAsia="ru-RU"/>
          <w14:ligatures w14:val="none"/>
        </w:rPr>
      </w:pPr>
      <w:r w:rsidRPr="00A36860">
        <w:rPr>
          <w:rFonts w:ascii="Proxima Nova" w:eastAsia="Times New Roman" w:hAnsi="Proxima Nova" w:cs="Segoe UI"/>
          <w:b/>
          <w:bCs/>
          <w:color w:val="0F0F14"/>
          <w:kern w:val="0"/>
          <w:sz w:val="27"/>
          <w:szCs w:val="27"/>
          <w:lang w:eastAsia="ru-RU"/>
          <w14:ligatures w14:val="none"/>
        </w:rPr>
        <w:t>Дополнительная литература</w:t>
      </w:r>
    </w:p>
    <w:p w14:paraId="76341990" w14:textId="77777777" w:rsidR="00A36860" w:rsidRDefault="00A36860" w:rsidP="00A36860">
      <w:pPr>
        <w:shd w:val="clear" w:color="auto" w:fill="FFFFFF"/>
        <w:spacing w:after="0" w:line="360" w:lineRule="atLeast"/>
        <w:rPr>
          <w:rFonts w:ascii="Segoe UI" w:eastAsia="Times New Roman" w:hAnsi="Segoe UI" w:cs="Segoe UI"/>
          <w:color w:val="0000FF"/>
          <w:kern w:val="0"/>
          <w:sz w:val="27"/>
          <w:szCs w:val="27"/>
          <w:u w:val="single"/>
          <w:bdr w:val="none" w:sz="0" w:space="0" w:color="auto" w:frame="1"/>
          <w:lang w:eastAsia="ru-RU"/>
          <w14:ligatures w14:val="none"/>
        </w:rPr>
      </w:pPr>
      <w:r w:rsidRPr="00A36860">
        <w:rPr>
          <w:rFonts w:ascii="Segoe UI" w:eastAsia="Times New Roman" w:hAnsi="Segoe UI" w:cs="Segoe UI"/>
          <w:color w:val="0F0F14"/>
          <w:kern w:val="0"/>
          <w:sz w:val="27"/>
          <w:szCs w:val="27"/>
          <w:lang w:eastAsia="ru-RU"/>
          <w14:ligatures w14:val="none"/>
        </w:rPr>
        <w:t xml:space="preserve"> Алексеев, Б. (2008). Нелокальная Физическая Кинетика. Вестник Томского Государственного Университета. Математика и Механика, (3). </w:t>
      </w:r>
      <w:proofErr w:type="spellStart"/>
      <w:r w:rsidRPr="00A36860">
        <w:rPr>
          <w:rFonts w:ascii="Segoe UI" w:eastAsia="Times New Roman" w:hAnsi="Segoe UI" w:cs="Segoe UI"/>
          <w:color w:val="0F0F14"/>
          <w:kern w:val="0"/>
          <w:sz w:val="27"/>
          <w:szCs w:val="27"/>
          <w:lang w:eastAsia="ru-RU"/>
          <w14:ligatures w14:val="none"/>
        </w:rPr>
        <w:t>Retrieved</w:t>
      </w:r>
      <w:proofErr w:type="spellEnd"/>
      <w:r w:rsidRPr="00A36860">
        <w:rPr>
          <w:rFonts w:ascii="Segoe UI" w:eastAsia="Times New Roman" w:hAnsi="Segoe UI" w:cs="Segoe UI"/>
          <w:color w:val="0F0F14"/>
          <w:kern w:val="0"/>
          <w:sz w:val="27"/>
          <w:szCs w:val="27"/>
          <w:lang w:eastAsia="ru-RU"/>
          <w14:ligatures w14:val="none"/>
        </w:rPr>
        <w:t xml:space="preserve"> from </w:t>
      </w:r>
      <w:hyperlink r:id="rId5" w:tgtFrame="_blank" w:history="1">
        <w:r w:rsidRPr="00A36860">
          <w:rPr>
            <w:rFonts w:ascii="Segoe UI" w:eastAsia="Times New Roman" w:hAnsi="Segoe UI" w:cs="Segoe UI"/>
            <w:color w:val="0000FF"/>
            <w:kern w:val="0"/>
            <w:sz w:val="27"/>
            <w:szCs w:val="27"/>
            <w:u w:val="single"/>
            <w:bdr w:val="none" w:sz="0" w:space="0" w:color="auto" w:frame="1"/>
            <w:lang w:eastAsia="ru-RU"/>
            <w14:ligatures w14:val="none"/>
          </w:rPr>
          <w:t>http://search.ebscohost.com/login.aspx?direct=true&amp;site=eds-live&amp;db=edsclk&amp;AN=edsclk.13986206</w:t>
        </w:r>
      </w:hyperlink>
    </w:p>
    <w:p w14:paraId="5FF36246" w14:textId="77777777" w:rsidR="001876CD" w:rsidRDefault="001876CD" w:rsidP="00A36860">
      <w:pPr>
        <w:shd w:val="clear" w:color="auto" w:fill="FFFFFF"/>
        <w:spacing w:after="0" w:line="360" w:lineRule="atLeast"/>
        <w:rPr>
          <w:rFonts w:ascii="Segoe UI" w:eastAsia="Times New Roman" w:hAnsi="Segoe UI" w:cs="Segoe UI"/>
          <w:color w:val="0000FF"/>
          <w:kern w:val="0"/>
          <w:sz w:val="27"/>
          <w:szCs w:val="27"/>
          <w:u w:val="single"/>
          <w:bdr w:val="none" w:sz="0" w:space="0" w:color="auto" w:frame="1"/>
          <w:lang w:eastAsia="ru-RU"/>
          <w14:ligatures w14:val="none"/>
        </w:rPr>
      </w:pPr>
    </w:p>
    <w:p w14:paraId="170DFF0F" w14:textId="0C7D32CD" w:rsidR="001876CD" w:rsidRPr="00A36860" w:rsidRDefault="001876CD" w:rsidP="00A36860">
      <w:pPr>
        <w:shd w:val="clear" w:color="auto" w:fill="FFFFFF"/>
        <w:spacing w:after="0" w:line="360" w:lineRule="atLeast"/>
        <w:rPr>
          <w:rFonts w:ascii="Segoe UI" w:eastAsia="Times New Roman" w:hAnsi="Segoe UI" w:cs="Segoe UI"/>
          <w:color w:val="0F0F14"/>
          <w:kern w:val="0"/>
          <w:sz w:val="27"/>
          <w:szCs w:val="27"/>
          <w:lang w:eastAsia="ru-RU"/>
          <w14:ligatures w14:val="none"/>
        </w:rPr>
      </w:pPr>
      <w:proofErr w:type="spellStart"/>
      <w:r>
        <w:rPr>
          <w:rFonts w:ascii="Segoe UI" w:eastAsia="Times New Roman" w:hAnsi="Segoe UI" w:cs="Segoe UI"/>
          <w:color w:val="0000FF"/>
          <w:kern w:val="0"/>
          <w:sz w:val="27"/>
          <w:szCs w:val="27"/>
          <w:u w:val="single"/>
          <w:bdr w:val="none" w:sz="0" w:space="0" w:color="auto" w:frame="1"/>
          <w:lang w:eastAsia="ru-RU"/>
          <w14:ligatures w14:val="none"/>
        </w:rPr>
        <w:t>М.Л.Мета</w:t>
      </w:r>
      <w:proofErr w:type="spellEnd"/>
      <w:r>
        <w:rPr>
          <w:rFonts w:ascii="Segoe UI" w:eastAsia="Times New Roman" w:hAnsi="Segoe UI" w:cs="Segoe UI"/>
          <w:color w:val="0000FF"/>
          <w:kern w:val="0"/>
          <w:sz w:val="27"/>
          <w:szCs w:val="27"/>
          <w:u w:val="single"/>
          <w:bdr w:val="none" w:sz="0" w:space="0" w:color="auto" w:frame="1"/>
          <w:lang w:eastAsia="ru-RU"/>
          <w14:ligatures w14:val="none"/>
        </w:rPr>
        <w:t>, Случайные матрицы, Москва, Издательство МЦНМО, 2012</w:t>
      </w:r>
    </w:p>
    <w:p w14:paraId="47C5ADB6"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МАТЕРИАЛЫ</w:t>
      </w:r>
    </w:p>
    <w:p w14:paraId="05A5F776" w14:textId="48366C7C" w:rsidR="00A36860" w:rsidRPr="00A36860" w:rsidRDefault="00442C0F" w:rsidP="00A3686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Pr>
          <w:rFonts w:ascii="Segoe UI" w:eastAsia="Times New Roman" w:hAnsi="Segoe UI" w:cs="Segoe UI"/>
          <w:color w:val="6B7A99"/>
          <w:kern w:val="0"/>
          <w:sz w:val="27"/>
          <w:szCs w:val="27"/>
          <w:lang w:eastAsia="ru-RU"/>
          <w14:ligatures w14:val="none"/>
        </w:rPr>
        <w:t>Конспект избранных лекций, рассылаемых преподавателем.</w:t>
      </w:r>
    </w:p>
    <w:p w14:paraId="4B132343"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ПО</w:t>
      </w:r>
    </w:p>
    <w:p w14:paraId="383CA06D" w14:textId="77777777" w:rsidR="00A36860" w:rsidRPr="00A36860" w:rsidRDefault="00A36860" w:rsidP="00A36860">
      <w:pPr>
        <w:numPr>
          <w:ilvl w:val="0"/>
          <w:numId w:val="5"/>
        </w:numPr>
        <w:shd w:val="clear" w:color="auto" w:fill="FFFFFF"/>
        <w:spacing w:after="240" w:line="420" w:lineRule="atLeast"/>
        <w:rPr>
          <w:rFonts w:ascii="Proxima Nova" w:eastAsia="Times New Roman" w:hAnsi="Proxima Nova" w:cs="Segoe UI"/>
          <w:b/>
          <w:bCs/>
          <w:color w:val="0F0F14"/>
          <w:kern w:val="0"/>
          <w:sz w:val="30"/>
          <w:szCs w:val="30"/>
          <w:lang w:eastAsia="ru-RU"/>
          <w14:ligatures w14:val="none"/>
        </w:rPr>
      </w:pPr>
      <w:r w:rsidRPr="00A36860">
        <w:rPr>
          <w:rFonts w:ascii="Proxima Nova" w:eastAsia="Times New Roman" w:hAnsi="Proxima Nova" w:cs="Segoe UI"/>
          <w:b/>
          <w:bCs/>
          <w:color w:val="0F0F14"/>
          <w:kern w:val="0"/>
          <w:sz w:val="30"/>
          <w:szCs w:val="30"/>
          <w:lang w:eastAsia="ru-RU"/>
          <w14:ligatures w14:val="none"/>
        </w:rPr>
        <w:t>Microsoft Windows 7 Professional RUS</w:t>
      </w:r>
    </w:p>
    <w:p w14:paraId="08E33C55" w14:textId="77777777" w:rsidR="00A36860" w:rsidRPr="00A36860" w:rsidRDefault="00A36860" w:rsidP="00A36860">
      <w:pPr>
        <w:shd w:val="clear" w:color="auto" w:fill="FFFFFF"/>
        <w:spacing w:after="24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Операционная система, Операционные системы, </w:t>
      </w:r>
      <w:proofErr w:type="gramStart"/>
      <w:r w:rsidRPr="00A36860">
        <w:rPr>
          <w:rFonts w:ascii="Segoe UI" w:eastAsia="Times New Roman" w:hAnsi="Segoe UI" w:cs="Segoe UI"/>
          <w:color w:val="0F0F14"/>
          <w:kern w:val="0"/>
          <w:sz w:val="27"/>
          <w:szCs w:val="27"/>
          <w:lang w:eastAsia="ru-RU"/>
          <w14:ligatures w14:val="none"/>
        </w:rPr>
        <w:t>Из</w:t>
      </w:r>
      <w:proofErr w:type="gramEnd"/>
      <w:r w:rsidRPr="00A36860">
        <w:rPr>
          <w:rFonts w:ascii="Segoe UI" w:eastAsia="Times New Roman" w:hAnsi="Segoe UI" w:cs="Segoe UI"/>
          <w:color w:val="0F0F14"/>
          <w:kern w:val="0"/>
          <w:sz w:val="27"/>
          <w:szCs w:val="27"/>
          <w:lang w:eastAsia="ru-RU"/>
          <w14:ligatures w14:val="none"/>
        </w:rPr>
        <w:t xml:space="preserve"> внутренней сети Университета</w:t>
      </w:r>
    </w:p>
    <w:p w14:paraId="108E4E57" w14:textId="77777777" w:rsidR="00A36860" w:rsidRPr="00A36860" w:rsidRDefault="00A36860" w:rsidP="00A36860">
      <w:pPr>
        <w:numPr>
          <w:ilvl w:val="0"/>
          <w:numId w:val="5"/>
        </w:numPr>
        <w:shd w:val="clear" w:color="auto" w:fill="FFFFFF"/>
        <w:spacing w:after="240" w:line="420" w:lineRule="atLeast"/>
        <w:rPr>
          <w:rFonts w:ascii="Proxima Nova" w:eastAsia="Times New Roman" w:hAnsi="Proxima Nova" w:cs="Segoe UI"/>
          <w:b/>
          <w:bCs/>
          <w:color w:val="0F0F14"/>
          <w:kern w:val="0"/>
          <w:sz w:val="30"/>
          <w:szCs w:val="30"/>
          <w:lang w:eastAsia="ru-RU"/>
          <w14:ligatures w14:val="none"/>
        </w:rPr>
      </w:pPr>
      <w:r w:rsidRPr="00A36860">
        <w:rPr>
          <w:rFonts w:ascii="Proxima Nova" w:eastAsia="Times New Roman" w:hAnsi="Proxima Nova" w:cs="Segoe UI"/>
          <w:b/>
          <w:bCs/>
          <w:color w:val="0F0F14"/>
          <w:kern w:val="0"/>
          <w:sz w:val="30"/>
          <w:szCs w:val="30"/>
          <w:lang w:eastAsia="ru-RU"/>
          <w14:ligatures w14:val="none"/>
        </w:rPr>
        <w:t>Microsoft Office Professional Plus 2010</w:t>
      </w:r>
    </w:p>
    <w:p w14:paraId="3E6021B1" w14:textId="77777777" w:rsidR="00A36860" w:rsidRPr="00A36860" w:rsidRDefault="00A36860" w:rsidP="00A36860">
      <w:pPr>
        <w:shd w:val="clear" w:color="auto" w:fill="FFFFFF"/>
        <w:spacing w:after="240" w:line="360" w:lineRule="atLeast"/>
        <w:ind w:left="720"/>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Пакет офисных программ, Научное, </w:t>
      </w:r>
      <w:proofErr w:type="gramStart"/>
      <w:r w:rsidRPr="00A36860">
        <w:rPr>
          <w:rFonts w:ascii="Segoe UI" w:eastAsia="Times New Roman" w:hAnsi="Segoe UI" w:cs="Segoe UI"/>
          <w:color w:val="0F0F14"/>
          <w:kern w:val="0"/>
          <w:sz w:val="27"/>
          <w:szCs w:val="27"/>
          <w:lang w:eastAsia="ru-RU"/>
          <w14:ligatures w14:val="none"/>
        </w:rPr>
        <w:t>Из</w:t>
      </w:r>
      <w:proofErr w:type="gramEnd"/>
      <w:r w:rsidRPr="00A36860">
        <w:rPr>
          <w:rFonts w:ascii="Segoe UI" w:eastAsia="Times New Roman" w:hAnsi="Segoe UI" w:cs="Segoe UI"/>
          <w:color w:val="0F0F14"/>
          <w:kern w:val="0"/>
          <w:sz w:val="27"/>
          <w:szCs w:val="27"/>
          <w:lang w:eastAsia="ru-RU"/>
          <w14:ligatures w14:val="none"/>
        </w:rPr>
        <w:t xml:space="preserve"> внутренней сети Университета</w:t>
      </w:r>
    </w:p>
    <w:p w14:paraId="08F96516"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ПРОФЕССИОНАЛЬНЫЕ БАЗЫ ДАННЫХ, ИНФОРМАЦИОННЫЕ СПРАВОЧНЫЕ СИСТЕМЫ, ИНТЕРНЕТ-РЕСУРСЫ</w:t>
      </w:r>
    </w:p>
    <w:p w14:paraId="62A7B20A" w14:textId="77777777" w:rsidR="00A36860" w:rsidRPr="00A36860" w:rsidRDefault="00A36860" w:rsidP="00A36860">
      <w:pPr>
        <w:shd w:val="clear" w:color="auto" w:fill="FFFFFF"/>
        <w:spacing w:after="0" w:line="360" w:lineRule="atLeast"/>
        <w:outlineLvl w:val="3"/>
        <w:rPr>
          <w:rFonts w:ascii="Proxima Nova" w:eastAsia="Times New Roman" w:hAnsi="Proxima Nova" w:cs="Segoe UI"/>
          <w:b/>
          <w:bCs/>
          <w:color w:val="0F0F14"/>
          <w:kern w:val="0"/>
          <w:sz w:val="24"/>
          <w:szCs w:val="24"/>
          <w:lang w:eastAsia="ru-RU"/>
          <w14:ligatures w14:val="none"/>
        </w:rPr>
      </w:pPr>
      <w:r w:rsidRPr="00A36860">
        <w:rPr>
          <w:rFonts w:ascii="Proxima Nova" w:eastAsia="Times New Roman" w:hAnsi="Proxima Nova" w:cs="Segoe UI"/>
          <w:b/>
          <w:bCs/>
          <w:color w:val="0F0F14"/>
          <w:kern w:val="0"/>
          <w:sz w:val="24"/>
          <w:szCs w:val="24"/>
          <w:lang w:eastAsia="ru-RU"/>
          <w14:ligatures w14:val="none"/>
        </w:rPr>
        <w:t>Система «Гарант»</w:t>
      </w:r>
    </w:p>
    <w:p w14:paraId="56661A8C" w14:textId="77777777" w:rsidR="00A36860" w:rsidRPr="00A36860" w:rsidRDefault="00BC5824" w:rsidP="00A3686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hyperlink r:id="rId6" w:tgtFrame="_blank" w:history="1">
        <w:r w:rsidR="00A36860" w:rsidRPr="00A36860">
          <w:rPr>
            <w:rFonts w:ascii="Proxima Nova" w:eastAsia="Times New Roman" w:hAnsi="Proxima Nova" w:cs="Segoe UI"/>
            <w:color w:val="0000FF"/>
            <w:kern w:val="0"/>
            <w:sz w:val="27"/>
            <w:szCs w:val="27"/>
            <w:u w:val="single"/>
            <w:bdr w:val="none" w:sz="0" w:space="0" w:color="auto" w:frame="1"/>
            <w:lang w:eastAsia="ru-RU"/>
            <w14:ligatures w14:val="none"/>
          </w:rPr>
          <w:t>https://agilemanifesto.org</w:t>
        </w:r>
      </w:hyperlink>
    </w:p>
    <w:p w14:paraId="261562CC" w14:textId="77777777" w:rsidR="00A36860" w:rsidRPr="00A36860" w:rsidRDefault="00A36860" w:rsidP="00A3686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r w:rsidRPr="00A36860">
        <w:rPr>
          <w:rFonts w:ascii="Proxima Nova" w:eastAsia="Times New Roman" w:hAnsi="Proxima Nova" w:cs="Segoe UI"/>
          <w:color w:val="0F0F14"/>
          <w:kern w:val="0"/>
          <w:sz w:val="27"/>
          <w:szCs w:val="27"/>
          <w:lang w:eastAsia="ru-RU"/>
          <w14:ligatures w14:val="none"/>
        </w:rPr>
        <w:t>Гарант — справочно-правовая система по законодательству Российской Федерации, разрабатываемая ООО НПП «Гарант-Сервис-Университет», первая массовая коммерческая справочно-правовая система в России</w:t>
      </w:r>
    </w:p>
    <w:p w14:paraId="1D7C0234" w14:textId="77777777" w:rsidR="00A36860" w:rsidRPr="00A36860" w:rsidRDefault="00A36860" w:rsidP="00A36860">
      <w:pPr>
        <w:shd w:val="clear" w:color="auto" w:fill="FFFFFF"/>
        <w:spacing w:after="0" w:line="360" w:lineRule="atLeast"/>
        <w:outlineLvl w:val="3"/>
        <w:rPr>
          <w:rFonts w:ascii="Proxima Nova" w:eastAsia="Times New Roman" w:hAnsi="Proxima Nova" w:cs="Segoe UI"/>
          <w:b/>
          <w:bCs/>
          <w:color w:val="0F0F14"/>
          <w:kern w:val="0"/>
          <w:sz w:val="24"/>
          <w:szCs w:val="24"/>
          <w:lang w:eastAsia="ru-RU"/>
          <w14:ligatures w14:val="none"/>
        </w:rPr>
      </w:pPr>
      <w:r w:rsidRPr="00A36860">
        <w:rPr>
          <w:rFonts w:ascii="Proxima Nova" w:eastAsia="Times New Roman" w:hAnsi="Proxima Nova" w:cs="Segoe UI"/>
          <w:b/>
          <w:bCs/>
          <w:color w:val="0F0F14"/>
          <w:kern w:val="0"/>
          <w:sz w:val="24"/>
          <w:szCs w:val="24"/>
          <w:lang w:eastAsia="ru-RU"/>
          <w14:ligatures w14:val="none"/>
        </w:rPr>
        <w:t>Система «Консультант Плюс»</w:t>
      </w:r>
    </w:p>
    <w:p w14:paraId="396D536B" w14:textId="77777777" w:rsidR="00A36860" w:rsidRPr="00A36860" w:rsidRDefault="00BC5824" w:rsidP="00A3686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hyperlink r:id="rId7" w:tgtFrame="_blank" w:history="1">
        <w:r w:rsidR="00A36860" w:rsidRPr="00A36860">
          <w:rPr>
            <w:rFonts w:ascii="Proxima Nova" w:eastAsia="Times New Roman" w:hAnsi="Proxima Nova" w:cs="Segoe UI"/>
            <w:color w:val="0000FF"/>
            <w:kern w:val="0"/>
            <w:sz w:val="27"/>
            <w:szCs w:val="27"/>
            <w:u w:val="single"/>
            <w:bdr w:val="none" w:sz="0" w:space="0" w:color="auto" w:frame="1"/>
            <w:lang w:eastAsia="ru-RU"/>
            <w14:ligatures w14:val="none"/>
          </w:rPr>
          <w:t>https://www.consultant.ru/</w:t>
        </w:r>
      </w:hyperlink>
    </w:p>
    <w:p w14:paraId="3225F123" w14:textId="77777777" w:rsidR="00A36860" w:rsidRPr="00A36860" w:rsidRDefault="00A36860" w:rsidP="00A3686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r w:rsidRPr="00A36860">
        <w:rPr>
          <w:rFonts w:ascii="Proxima Nova" w:eastAsia="Times New Roman" w:hAnsi="Proxima Nova" w:cs="Segoe UI"/>
          <w:color w:val="0F0F14"/>
          <w:kern w:val="0"/>
          <w:sz w:val="27"/>
          <w:szCs w:val="27"/>
          <w:lang w:eastAsia="ru-RU"/>
          <w14:ligatures w14:val="none"/>
        </w:rPr>
        <w:lastRenderedPageBreak/>
        <w:t>Справочно-правовая система, содержащая полную базу правовой информации и фирменные обновляемые разъяснения</w:t>
      </w:r>
    </w:p>
    <w:p w14:paraId="74A08734"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МАТЕРИАЛЬНО-ТЕХНИЧЕСКОЕ ОБЕСПЕЧЕНИЕ</w:t>
      </w:r>
    </w:p>
    <w:p w14:paraId="4D6FDEA2" w14:textId="77777777" w:rsidR="00A36860" w:rsidRPr="00A36860" w:rsidRDefault="00A36860" w:rsidP="00A36860">
      <w:pPr>
        <w:shd w:val="clear" w:color="auto" w:fill="FFFFFF"/>
        <w:spacing w:after="0" w:line="480" w:lineRule="atLeast"/>
        <w:outlineLvl w:val="3"/>
        <w:rPr>
          <w:rFonts w:ascii="Proxima Nova" w:eastAsia="Times New Roman" w:hAnsi="Proxima Nova" w:cs="Segoe UI"/>
          <w:b/>
          <w:bCs/>
          <w:color w:val="0F0F14"/>
          <w:kern w:val="0"/>
          <w:sz w:val="36"/>
          <w:szCs w:val="36"/>
          <w:lang w:eastAsia="ru-RU"/>
          <w14:ligatures w14:val="none"/>
        </w:rPr>
      </w:pPr>
      <w:r w:rsidRPr="00A36860">
        <w:rPr>
          <w:rFonts w:ascii="Proxima Nova" w:eastAsia="Times New Roman" w:hAnsi="Proxima Nova" w:cs="Segoe UI"/>
          <w:b/>
          <w:bCs/>
          <w:color w:val="0F0F14"/>
          <w:kern w:val="0"/>
          <w:sz w:val="36"/>
          <w:szCs w:val="36"/>
          <w:lang w:eastAsia="ru-RU"/>
          <w14:ligatures w14:val="none"/>
        </w:rPr>
        <w:t>Тип аудиторий</w:t>
      </w:r>
    </w:p>
    <w:p w14:paraId="57BCD9B9" w14:textId="77777777" w:rsidR="00A36860" w:rsidRPr="00A36860" w:rsidRDefault="00A36860" w:rsidP="00A36860">
      <w:pPr>
        <w:numPr>
          <w:ilvl w:val="0"/>
          <w:numId w:val="6"/>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Семинарские</w:t>
      </w:r>
    </w:p>
    <w:p w14:paraId="02F96521" w14:textId="77777777" w:rsidR="00A36860" w:rsidRPr="00A36860" w:rsidRDefault="00A36860" w:rsidP="00A36860">
      <w:pPr>
        <w:shd w:val="clear" w:color="auto" w:fill="FFFFFF"/>
        <w:spacing w:after="0" w:line="480" w:lineRule="atLeast"/>
        <w:outlineLvl w:val="3"/>
        <w:rPr>
          <w:rFonts w:ascii="Proxima Nova" w:eastAsia="Times New Roman" w:hAnsi="Proxima Nova" w:cs="Segoe UI"/>
          <w:b/>
          <w:bCs/>
          <w:color w:val="0F0F14"/>
          <w:kern w:val="0"/>
          <w:sz w:val="36"/>
          <w:szCs w:val="36"/>
          <w:lang w:eastAsia="ru-RU"/>
          <w14:ligatures w14:val="none"/>
        </w:rPr>
      </w:pPr>
      <w:r w:rsidRPr="00A36860">
        <w:rPr>
          <w:rFonts w:ascii="Proxima Nova" w:eastAsia="Times New Roman" w:hAnsi="Proxima Nova" w:cs="Segoe UI"/>
          <w:b/>
          <w:bCs/>
          <w:color w:val="0F0F14"/>
          <w:kern w:val="0"/>
          <w:sz w:val="36"/>
          <w:szCs w:val="36"/>
          <w:lang w:eastAsia="ru-RU"/>
          <w14:ligatures w14:val="none"/>
        </w:rPr>
        <w:t>Оснащение аудиторий</w:t>
      </w:r>
    </w:p>
    <w:p w14:paraId="34A94B13" w14:textId="77777777" w:rsidR="00A36860" w:rsidRPr="00A36860" w:rsidRDefault="00A36860" w:rsidP="00A3686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Персональный компьютер</w:t>
      </w:r>
    </w:p>
    <w:p w14:paraId="5DB1F890" w14:textId="77777777" w:rsidR="00A36860" w:rsidRPr="00A36860" w:rsidRDefault="00A36860" w:rsidP="00A36860">
      <w:pPr>
        <w:numPr>
          <w:ilvl w:val="0"/>
          <w:numId w:val="7"/>
        </w:num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Набор демонстрационного оборудования - Может включать в себя: мультимедийный проектор, проекционный экран, интерактивная доска, видео панель, интерактивная видео панель, презентационный ноутбук и другие средства демонстрации учебного контента. Допускается использование для проведения занятий переносного набора демонстрационного оборудования.</w:t>
      </w:r>
    </w:p>
    <w:p w14:paraId="0F9982EF" w14:textId="77777777" w:rsidR="00A36860" w:rsidRPr="00A36860" w:rsidRDefault="00A36860" w:rsidP="00A3686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Доска</w:t>
      </w:r>
    </w:p>
    <w:p w14:paraId="0F40BD67" w14:textId="77777777" w:rsidR="00A36860" w:rsidRPr="00A36860" w:rsidRDefault="00A36860" w:rsidP="00A3686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Экран</w:t>
      </w:r>
    </w:p>
    <w:p w14:paraId="41AEE332" w14:textId="77777777" w:rsidR="00A36860" w:rsidRPr="00A36860" w:rsidRDefault="00A36860" w:rsidP="00A36860">
      <w:pPr>
        <w:numPr>
          <w:ilvl w:val="0"/>
          <w:numId w:val="7"/>
        </w:num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Специализированная мебель - Доска, столы или парты, стулья.</w:t>
      </w:r>
    </w:p>
    <w:p w14:paraId="6D4ED9A4" w14:textId="77777777" w:rsidR="00A36860" w:rsidRPr="00A36860" w:rsidRDefault="00A36860" w:rsidP="00A3686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Наличие беспроводного доступа в Интернет по сети </w:t>
      </w:r>
      <w:proofErr w:type="spellStart"/>
      <w:r w:rsidRPr="00A36860">
        <w:rPr>
          <w:rFonts w:ascii="Segoe UI" w:eastAsia="Times New Roman" w:hAnsi="Segoe UI" w:cs="Segoe UI"/>
          <w:color w:val="0F0F14"/>
          <w:kern w:val="0"/>
          <w:sz w:val="27"/>
          <w:szCs w:val="27"/>
          <w:lang w:eastAsia="ru-RU"/>
          <w14:ligatures w14:val="none"/>
        </w:rPr>
        <w:t>Wi-Fi</w:t>
      </w:r>
      <w:proofErr w:type="spellEnd"/>
    </w:p>
    <w:p w14:paraId="050058AD" w14:textId="77777777" w:rsidR="00A36860" w:rsidRPr="00A36860" w:rsidRDefault="00A36860" w:rsidP="00A3686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A36860">
        <w:rPr>
          <w:rFonts w:ascii="Segoe UI" w:eastAsia="Times New Roman" w:hAnsi="Segoe UI" w:cs="Segoe UI"/>
          <w:color w:val="0050CF"/>
          <w:kern w:val="0"/>
          <w:sz w:val="27"/>
          <w:szCs w:val="27"/>
          <w:lang w:eastAsia="ru-RU"/>
          <w14:ligatures w14:val="none"/>
        </w:rPr>
        <w:t>ОСОБЕННОСТИ ОРГАНИЗАЦИИ ДИСЦИПЛИНЫ</w:t>
      </w:r>
    </w:p>
    <w:p w14:paraId="79568E21" w14:textId="77777777" w:rsidR="00A36860" w:rsidRPr="00A36860" w:rsidRDefault="00A36860" w:rsidP="00A36860">
      <w:pPr>
        <w:shd w:val="clear" w:color="auto" w:fill="FFFFFF"/>
        <w:spacing w:after="240" w:line="420" w:lineRule="atLeast"/>
        <w:rPr>
          <w:rFonts w:ascii="Proxima Nova" w:eastAsia="Times New Roman" w:hAnsi="Proxima Nova" w:cs="Segoe UI"/>
          <w:b/>
          <w:bCs/>
          <w:color w:val="0F0F14"/>
          <w:kern w:val="0"/>
          <w:sz w:val="30"/>
          <w:szCs w:val="30"/>
          <w:lang w:eastAsia="ru-RU"/>
          <w14:ligatures w14:val="none"/>
        </w:rPr>
      </w:pPr>
      <w:r w:rsidRPr="00A36860">
        <w:rPr>
          <w:rFonts w:ascii="Proxima Nova" w:eastAsia="Times New Roman" w:hAnsi="Proxima Nova" w:cs="Segoe UI"/>
          <w:b/>
          <w:bCs/>
          <w:color w:val="0F0F14"/>
          <w:kern w:val="0"/>
          <w:sz w:val="30"/>
          <w:szCs w:val="30"/>
          <w:lang w:eastAsia="ru-RU"/>
          <w14:ligatures w14:val="none"/>
        </w:rPr>
        <w:t>В случае необходимости, обучающимся из числа лиц с ограниченными возможностями здоровья (по заявлению обучающегося) а для инвалидов также в соответствии с индивидуальной программой реабилитации инвалида, могут 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w:t>
      </w:r>
    </w:p>
    <w:p w14:paraId="08978B6B" w14:textId="77777777" w:rsidR="00A36860" w:rsidRPr="00A36860" w:rsidRDefault="00A36860" w:rsidP="00A36860">
      <w:pPr>
        <w:numPr>
          <w:ilvl w:val="0"/>
          <w:numId w:val="8"/>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rsidRPr="00A36860">
        <w:rPr>
          <w:rFonts w:ascii="Segoe UI" w:eastAsia="Times New Roman" w:hAnsi="Segoe UI" w:cs="Segoe UI"/>
          <w:color w:val="0F0F14"/>
          <w:kern w:val="0"/>
          <w:sz w:val="27"/>
          <w:szCs w:val="27"/>
          <w:lang w:eastAsia="ru-RU"/>
          <w14:ligatures w14:val="none"/>
        </w:rPr>
        <w:t>аудиоформат</w:t>
      </w:r>
      <w:proofErr w:type="spellEnd"/>
      <w:r w:rsidRPr="00A36860">
        <w:rPr>
          <w:rFonts w:ascii="Segoe UI" w:eastAsia="Times New Roman" w:hAnsi="Segoe UI" w:cs="Segoe UI"/>
          <w:color w:val="0F0F14"/>
          <w:kern w:val="0"/>
          <w:sz w:val="27"/>
          <w:szCs w:val="27"/>
          <w:lang w:eastAsia="ru-RU"/>
          <w14:ligatures w14:val="none"/>
        </w:rPr>
        <w:t xml:space="preserve">); в печатной форме на языке Брайля; индивидуальные консультации с привлечением </w:t>
      </w:r>
      <w:proofErr w:type="spellStart"/>
      <w:r w:rsidRPr="00A36860">
        <w:rPr>
          <w:rFonts w:ascii="Segoe UI" w:eastAsia="Times New Roman" w:hAnsi="Segoe UI" w:cs="Segoe UI"/>
          <w:color w:val="0F0F14"/>
          <w:kern w:val="0"/>
          <w:sz w:val="27"/>
          <w:szCs w:val="27"/>
          <w:lang w:eastAsia="ru-RU"/>
          <w14:ligatures w14:val="none"/>
        </w:rPr>
        <w:t>тифлосурдопереводчика</w:t>
      </w:r>
      <w:proofErr w:type="spellEnd"/>
      <w:r w:rsidRPr="00A36860">
        <w:rPr>
          <w:rFonts w:ascii="Segoe UI" w:eastAsia="Times New Roman" w:hAnsi="Segoe UI" w:cs="Segoe UI"/>
          <w:color w:val="0F0F14"/>
          <w:kern w:val="0"/>
          <w:sz w:val="27"/>
          <w:szCs w:val="27"/>
          <w:lang w:eastAsia="ru-RU"/>
          <w14:ligatures w14:val="none"/>
        </w:rPr>
        <w:t>; индивидуальные задания и консультации.</w:t>
      </w:r>
    </w:p>
    <w:p w14:paraId="38CC2C10" w14:textId="77777777" w:rsidR="00A36860" w:rsidRPr="00A36860" w:rsidRDefault="00A36860" w:rsidP="00A36860">
      <w:pPr>
        <w:numPr>
          <w:ilvl w:val="0"/>
          <w:numId w:val="8"/>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 xml:space="preserve">для лиц с нарушениями слуха: в печатной форме; в форме электронного документа; видеоматериалы с субтитрами; </w:t>
      </w:r>
      <w:r w:rsidRPr="00A36860">
        <w:rPr>
          <w:rFonts w:ascii="Segoe UI" w:eastAsia="Times New Roman" w:hAnsi="Segoe UI" w:cs="Segoe UI"/>
          <w:color w:val="0F0F14"/>
          <w:kern w:val="0"/>
          <w:sz w:val="27"/>
          <w:szCs w:val="27"/>
          <w:lang w:eastAsia="ru-RU"/>
          <w14:ligatures w14:val="none"/>
        </w:rPr>
        <w:lastRenderedPageBreak/>
        <w:t>индивидуальные консультации с привлечением сурдопереводчика; индивидуальные задания и консультации.</w:t>
      </w:r>
    </w:p>
    <w:p w14:paraId="0BC33164" w14:textId="77777777" w:rsidR="00A36860" w:rsidRPr="00A36860" w:rsidRDefault="00A36860" w:rsidP="00A36860">
      <w:pPr>
        <w:numPr>
          <w:ilvl w:val="0"/>
          <w:numId w:val="8"/>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A36860">
        <w:rPr>
          <w:rFonts w:ascii="Segoe UI" w:eastAsia="Times New Roman" w:hAnsi="Segoe UI" w:cs="Segoe UI"/>
          <w:color w:val="0F0F14"/>
          <w:kern w:val="0"/>
          <w:sz w:val="27"/>
          <w:szCs w:val="27"/>
          <w:lang w:eastAsia="ru-RU"/>
          <w14:ligatures w14:val="none"/>
        </w:rP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14:paraId="165B9D12" w14:textId="77777777" w:rsidR="00A36860" w:rsidRDefault="00A36860"/>
    <w:sectPr w:rsidR="00A36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558"/>
    <w:multiLevelType w:val="multilevel"/>
    <w:tmpl w:val="B80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C1793"/>
    <w:multiLevelType w:val="multilevel"/>
    <w:tmpl w:val="460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365A5"/>
    <w:multiLevelType w:val="multilevel"/>
    <w:tmpl w:val="4BD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76407"/>
    <w:multiLevelType w:val="multilevel"/>
    <w:tmpl w:val="6ED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863C6"/>
    <w:multiLevelType w:val="multilevel"/>
    <w:tmpl w:val="C5E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F4421"/>
    <w:multiLevelType w:val="multilevel"/>
    <w:tmpl w:val="F1B2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F5EE9"/>
    <w:multiLevelType w:val="multilevel"/>
    <w:tmpl w:val="A2B8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817E9"/>
    <w:multiLevelType w:val="multilevel"/>
    <w:tmpl w:val="08C6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60"/>
    <w:rsid w:val="001876CD"/>
    <w:rsid w:val="00442C0F"/>
    <w:rsid w:val="00A36860"/>
    <w:rsid w:val="00BC5824"/>
    <w:rsid w:val="00F8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CA9A"/>
  <w15:chartTrackingRefBased/>
  <w15:docId w15:val="{FBD3BE1C-0C56-42FB-A0B7-3ED59254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3686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A3686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6860"/>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A36860"/>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A368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se-collapsetitle">
    <w:name w:val="hse-collapse__title"/>
    <w:basedOn w:val="a0"/>
    <w:rsid w:val="00A36860"/>
  </w:style>
  <w:style w:type="paragraph" w:customStyle="1" w:styleId="hse-li">
    <w:name w:val="hse-li"/>
    <w:basedOn w:val="a"/>
    <w:rsid w:val="00A368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ection-title">
    <w:name w:val="section-title"/>
    <w:basedOn w:val="a"/>
    <w:rsid w:val="00A368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ours">
    <w:name w:val="hours"/>
    <w:basedOn w:val="a"/>
    <w:rsid w:val="00A368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A36860"/>
    <w:rPr>
      <w:color w:val="0000FF"/>
      <w:u w:val="single"/>
    </w:rPr>
  </w:style>
  <w:style w:type="paragraph" w:customStyle="1" w:styleId="header-li">
    <w:name w:val="header-li"/>
    <w:basedOn w:val="a"/>
    <w:rsid w:val="00A368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info-li">
    <w:name w:val="info-li"/>
    <w:basedOn w:val="a"/>
    <w:rsid w:val="00A368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eader-bold">
    <w:name w:val="header-bold"/>
    <w:basedOn w:val="a"/>
    <w:rsid w:val="00A368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85430">
      <w:bodyDiv w:val="1"/>
      <w:marLeft w:val="0"/>
      <w:marRight w:val="0"/>
      <w:marTop w:val="0"/>
      <w:marBottom w:val="0"/>
      <w:divBdr>
        <w:top w:val="none" w:sz="0" w:space="0" w:color="auto"/>
        <w:left w:val="none" w:sz="0" w:space="0" w:color="auto"/>
        <w:bottom w:val="none" w:sz="0" w:space="0" w:color="auto"/>
        <w:right w:val="none" w:sz="0" w:space="0" w:color="auto"/>
      </w:divBdr>
      <w:divsChild>
        <w:div w:id="318001783">
          <w:marLeft w:val="0"/>
          <w:marRight w:val="0"/>
          <w:marTop w:val="0"/>
          <w:marBottom w:val="0"/>
          <w:divBdr>
            <w:top w:val="none" w:sz="0" w:space="0" w:color="auto"/>
            <w:left w:val="none" w:sz="0" w:space="0" w:color="auto"/>
            <w:bottom w:val="none" w:sz="0" w:space="0" w:color="auto"/>
            <w:right w:val="none" w:sz="0" w:space="0" w:color="auto"/>
          </w:divBdr>
          <w:divsChild>
            <w:div w:id="1780560259">
              <w:marLeft w:val="0"/>
              <w:marRight w:val="0"/>
              <w:marTop w:val="0"/>
              <w:marBottom w:val="0"/>
              <w:divBdr>
                <w:top w:val="none" w:sz="0" w:space="0" w:color="auto"/>
                <w:left w:val="none" w:sz="0" w:space="0" w:color="auto"/>
                <w:bottom w:val="single" w:sz="6" w:space="0" w:color="E1E4EB"/>
                <w:right w:val="none" w:sz="0" w:space="0" w:color="auto"/>
              </w:divBdr>
              <w:divsChild>
                <w:div w:id="1980695018">
                  <w:marLeft w:val="0"/>
                  <w:marRight w:val="0"/>
                  <w:marTop w:val="0"/>
                  <w:marBottom w:val="0"/>
                  <w:divBdr>
                    <w:top w:val="none" w:sz="0" w:space="0" w:color="auto"/>
                    <w:left w:val="none" w:sz="0" w:space="0" w:color="auto"/>
                    <w:bottom w:val="none" w:sz="0" w:space="0" w:color="auto"/>
                    <w:right w:val="none" w:sz="0" w:space="0" w:color="auto"/>
                  </w:divBdr>
                  <w:divsChild>
                    <w:div w:id="300962465">
                      <w:marLeft w:val="-180"/>
                      <w:marRight w:val="-180"/>
                      <w:marTop w:val="0"/>
                      <w:marBottom w:val="0"/>
                      <w:divBdr>
                        <w:top w:val="none" w:sz="0" w:space="0" w:color="auto"/>
                        <w:left w:val="none" w:sz="0" w:space="0" w:color="auto"/>
                        <w:bottom w:val="none" w:sz="0" w:space="0" w:color="auto"/>
                        <w:right w:val="none" w:sz="0" w:space="0" w:color="auto"/>
                      </w:divBdr>
                      <w:divsChild>
                        <w:div w:id="9310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59124">
          <w:marLeft w:val="0"/>
          <w:marRight w:val="0"/>
          <w:marTop w:val="0"/>
          <w:marBottom w:val="0"/>
          <w:divBdr>
            <w:top w:val="none" w:sz="0" w:space="0" w:color="auto"/>
            <w:left w:val="none" w:sz="0" w:space="0" w:color="auto"/>
            <w:bottom w:val="none" w:sz="0" w:space="0" w:color="auto"/>
            <w:right w:val="none" w:sz="0" w:space="0" w:color="auto"/>
          </w:divBdr>
          <w:divsChild>
            <w:div w:id="1513490316">
              <w:marLeft w:val="0"/>
              <w:marRight w:val="0"/>
              <w:marTop w:val="0"/>
              <w:marBottom w:val="0"/>
              <w:divBdr>
                <w:top w:val="none" w:sz="0" w:space="0" w:color="auto"/>
                <w:left w:val="none" w:sz="0" w:space="0" w:color="auto"/>
                <w:bottom w:val="single" w:sz="6" w:space="0" w:color="E1E4EB"/>
                <w:right w:val="none" w:sz="0" w:space="0" w:color="auto"/>
              </w:divBdr>
              <w:divsChild>
                <w:div w:id="1146438756">
                  <w:marLeft w:val="0"/>
                  <w:marRight w:val="0"/>
                  <w:marTop w:val="0"/>
                  <w:marBottom w:val="0"/>
                  <w:divBdr>
                    <w:top w:val="none" w:sz="0" w:space="0" w:color="auto"/>
                    <w:left w:val="none" w:sz="0" w:space="0" w:color="auto"/>
                    <w:bottom w:val="none" w:sz="0" w:space="0" w:color="auto"/>
                    <w:right w:val="none" w:sz="0" w:space="0" w:color="auto"/>
                  </w:divBdr>
                  <w:divsChild>
                    <w:div w:id="198517494">
                      <w:marLeft w:val="-180"/>
                      <w:marRight w:val="-180"/>
                      <w:marTop w:val="0"/>
                      <w:marBottom w:val="0"/>
                      <w:divBdr>
                        <w:top w:val="none" w:sz="0" w:space="0" w:color="auto"/>
                        <w:left w:val="none" w:sz="0" w:space="0" w:color="auto"/>
                        <w:bottom w:val="none" w:sz="0" w:space="0" w:color="auto"/>
                        <w:right w:val="none" w:sz="0" w:space="0" w:color="auto"/>
                      </w:divBdr>
                      <w:divsChild>
                        <w:div w:id="7657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60079">
          <w:marLeft w:val="0"/>
          <w:marRight w:val="0"/>
          <w:marTop w:val="0"/>
          <w:marBottom w:val="0"/>
          <w:divBdr>
            <w:top w:val="none" w:sz="0" w:space="0" w:color="auto"/>
            <w:left w:val="none" w:sz="0" w:space="0" w:color="auto"/>
            <w:bottom w:val="none" w:sz="0" w:space="0" w:color="auto"/>
            <w:right w:val="none" w:sz="0" w:space="0" w:color="auto"/>
          </w:divBdr>
          <w:divsChild>
            <w:div w:id="1667853613">
              <w:marLeft w:val="0"/>
              <w:marRight w:val="0"/>
              <w:marTop w:val="0"/>
              <w:marBottom w:val="0"/>
              <w:divBdr>
                <w:top w:val="none" w:sz="0" w:space="0" w:color="auto"/>
                <w:left w:val="none" w:sz="0" w:space="0" w:color="auto"/>
                <w:bottom w:val="single" w:sz="6" w:space="0" w:color="E1E4EB"/>
                <w:right w:val="none" w:sz="0" w:space="0" w:color="auto"/>
              </w:divBdr>
              <w:divsChild>
                <w:div w:id="979266977">
                  <w:marLeft w:val="0"/>
                  <w:marRight w:val="0"/>
                  <w:marTop w:val="0"/>
                  <w:marBottom w:val="0"/>
                  <w:divBdr>
                    <w:top w:val="none" w:sz="0" w:space="0" w:color="auto"/>
                    <w:left w:val="none" w:sz="0" w:space="0" w:color="auto"/>
                    <w:bottom w:val="none" w:sz="0" w:space="0" w:color="auto"/>
                    <w:right w:val="none" w:sz="0" w:space="0" w:color="auto"/>
                  </w:divBdr>
                  <w:divsChild>
                    <w:div w:id="1455440955">
                      <w:marLeft w:val="0"/>
                      <w:marRight w:val="0"/>
                      <w:marTop w:val="0"/>
                      <w:marBottom w:val="0"/>
                      <w:divBdr>
                        <w:top w:val="none" w:sz="0" w:space="0" w:color="auto"/>
                        <w:left w:val="none" w:sz="0" w:space="0" w:color="auto"/>
                        <w:bottom w:val="none" w:sz="0" w:space="0" w:color="auto"/>
                        <w:right w:val="none" w:sz="0" w:space="0" w:color="auto"/>
                      </w:divBdr>
                      <w:divsChild>
                        <w:div w:id="1706101373">
                          <w:marLeft w:val="-180"/>
                          <w:marRight w:val="-180"/>
                          <w:marTop w:val="0"/>
                          <w:marBottom w:val="0"/>
                          <w:divBdr>
                            <w:top w:val="none" w:sz="0" w:space="0" w:color="auto"/>
                            <w:left w:val="none" w:sz="0" w:space="0" w:color="auto"/>
                            <w:bottom w:val="none" w:sz="0" w:space="0" w:color="auto"/>
                            <w:right w:val="none" w:sz="0" w:space="0" w:color="auto"/>
                          </w:divBdr>
                          <w:divsChild>
                            <w:div w:id="18621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34331">
          <w:marLeft w:val="0"/>
          <w:marRight w:val="0"/>
          <w:marTop w:val="0"/>
          <w:marBottom w:val="0"/>
          <w:divBdr>
            <w:top w:val="none" w:sz="0" w:space="0" w:color="auto"/>
            <w:left w:val="none" w:sz="0" w:space="0" w:color="auto"/>
            <w:bottom w:val="none" w:sz="0" w:space="0" w:color="auto"/>
            <w:right w:val="none" w:sz="0" w:space="0" w:color="auto"/>
          </w:divBdr>
          <w:divsChild>
            <w:div w:id="479275532">
              <w:marLeft w:val="0"/>
              <w:marRight w:val="0"/>
              <w:marTop w:val="0"/>
              <w:marBottom w:val="0"/>
              <w:divBdr>
                <w:top w:val="none" w:sz="0" w:space="0" w:color="auto"/>
                <w:left w:val="none" w:sz="0" w:space="0" w:color="auto"/>
                <w:bottom w:val="single" w:sz="6" w:space="0" w:color="E1E4EB"/>
                <w:right w:val="none" w:sz="0" w:space="0" w:color="auto"/>
              </w:divBdr>
              <w:divsChild>
                <w:div w:id="1571380595">
                  <w:marLeft w:val="0"/>
                  <w:marRight w:val="0"/>
                  <w:marTop w:val="0"/>
                  <w:marBottom w:val="0"/>
                  <w:divBdr>
                    <w:top w:val="none" w:sz="0" w:space="0" w:color="auto"/>
                    <w:left w:val="none" w:sz="0" w:space="0" w:color="auto"/>
                    <w:bottom w:val="none" w:sz="0" w:space="0" w:color="auto"/>
                    <w:right w:val="none" w:sz="0" w:space="0" w:color="auto"/>
                  </w:divBdr>
                  <w:divsChild>
                    <w:div w:id="169033498">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180"/>
                          <w:marRight w:val="-180"/>
                          <w:marTop w:val="0"/>
                          <w:marBottom w:val="0"/>
                          <w:divBdr>
                            <w:top w:val="none" w:sz="0" w:space="0" w:color="auto"/>
                            <w:left w:val="none" w:sz="0" w:space="0" w:color="auto"/>
                            <w:bottom w:val="none" w:sz="0" w:space="0" w:color="auto"/>
                            <w:right w:val="none" w:sz="0" w:space="0" w:color="auto"/>
                          </w:divBdr>
                          <w:divsChild>
                            <w:div w:id="14607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20930">
          <w:marLeft w:val="0"/>
          <w:marRight w:val="0"/>
          <w:marTop w:val="0"/>
          <w:marBottom w:val="0"/>
          <w:divBdr>
            <w:top w:val="none" w:sz="0" w:space="0" w:color="auto"/>
            <w:left w:val="none" w:sz="0" w:space="0" w:color="auto"/>
            <w:bottom w:val="none" w:sz="0" w:space="0" w:color="auto"/>
            <w:right w:val="none" w:sz="0" w:space="0" w:color="auto"/>
          </w:divBdr>
          <w:divsChild>
            <w:div w:id="293368652">
              <w:marLeft w:val="0"/>
              <w:marRight w:val="0"/>
              <w:marTop w:val="0"/>
              <w:marBottom w:val="0"/>
              <w:divBdr>
                <w:top w:val="none" w:sz="0" w:space="0" w:color="auto"/>
                <w:left w:val="none" w:sz="0" w:space="0" w:color="auto"/>
                <w:bottom w:val="single" w:sz="6" w:space="0" w:color="E1E4EB"/>
                <w:right w:val="none" w:sz="0" w:space="0" w:color="auto"/>
              </w:divBdr>
              <w:divsChild>
                <w:div w:id="575896942">
                  <w:marLeft w:val="0"/>
                  <w:marRight w:val="0"/>
                  <w:marTop w:val="0"/>
                  <w:marBottom w:val="0"/>
                  <w:divBdr>
                    <w:top w:val="none" w:sz="0" w:space="0" w:color="auto"/>
                    <w:left w:val="none" w:sz="0" w:space="0" w:color="auto"/>
                    <w:bottom w:val="none" w:sz="0" w:space="0" w:color="auto"/>
                    <w:right w:val="none" w:sz="0" w:space="0" w:color="auto"/>
                  </w:divBdr>
                  <w:divsChild>
                    <w:div w:id="31659491">
                      <w:marLeft w:val="0"/>
                      <w:marRight w:val="0"/>
                      <w:marTop w:val="0"/>
                      <w:marBottom w:val="0"/>
                      <w:divBdr>
                        <w:top w:val="none" w:sz="0" w:space="0" w:color="auto"/>
                        <w:left w:val="none" w:sz="0" w:space="0" w:color="auto"/>
                        <w:bottom w:val="none" w:sz="0" w:space="0" w:color="auto"/>
                        <w:right w:val="none" w:sz="0" w:space="0" w:color="auto"/>
                      </w:divBdr>
                      <w:divsChild>
                        <w:div w:id="748310130">
                          <w:marLeft w:val="0"/>
                          <w:marRight w:val="0"/>
                          <w:marTop w:val="0"/>
                          <w:marBottom w:val="0"/>
                          <w:divBdr>
                            <w:top w:val="none" w:sz="0" w:space="0" w:color="auto"/>
                            <w:left w:val="none" w:sz="0" w:space="0" w:color="auto"/>
                            <w:bottom w:val="none" w:sz="0" w:space="0" w:color="auto"/>
                            <w:right w:val="none" w:sz="0" w:space="0" w:color="auto"/>
                          </w:divBdr>
                          <w:divsChild>
                            <w:div w:id="690909594">
                              <w:marLeft w:val="0"/>
                              <w:marRight w:val="0"/>
                              <w:marTop w:val="0"/>
                              <w:marBottom w:val="0"/>
                              <w:divBdr>
                                <w:top w:val="none" w:sz="0" w:space="0" w:color="auto"/>
                                <w:left w:val="none" w:sz="0" w:space="0" w:color="auto"/>
                                <w:bottom w:val="none" w:sz="0" w:space="0" w:color="auto"/>
                                <w:right w:val="none" w:sz="0" w:space="0" w:color="auto"/>
                              </w:divBdr>
                              <w:divsChild>
                                <w:div w:id="49235550">
                                  <w:marLeft w:val="-180"/>
                                  <w:marRight w:val="-180"/>
                                  <w:marTop w:val="0"/>
                                  <w:marBottom w:val="0"/>
                                  <w:divBdr>
                                    <w:top w:val="none" w:sz="0" w:space="0" w:color="auto"/>
                                    <w:left w:val="none" w:sz="0" w:space="0" w:color="auto"/>
                                    <w:bottom w:val="none" w:sz="0" w:space="0" w:color="auto"/>
                                    <w:right w:val="none" w:sz="0" w:space="0" w:color="auto"/>
                                  </w:divBdr>
                                  <w:divsChild>
                                    <w:div w:id="1138843149">
                                      <w:marLeft w:val="0"/>
                                      <w:marRight w:val="0"/>
                                      <w:marTop w:val="0"/>
                                      <w:marBottom w:val="0"/>
                                      <w:divBdr>
                                        <w:top w:val="none" w:sz="0" w:space="0" w:color="auto"/>
                                        <w:left w:val="none" w:sz="0" w:space="0" w:color="auto"/>
                                        <w:bottom w:val="none" w:sz="0" w:space="0" w:color="auto"/>
                                        <w:right w:val="none" w:sz="0" w:space="0" w:color="auto"/>
                                      </w:divBdr>
                                    </w:div>
                                    <w:div w:id="11757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5988">
                              <w:marLeft w:val="0"/>
                              <w:marRight w:val="0"/>
                              <w:marTop w:val="0"/>
                              <w:marBottom w:val="0"/>
                              <w:divBdr>
                                <w:top w:val="none" w:sz="0" w:space="0" w:color="auto"/>
                                <w:left w:val="none" w:sz="0" w:space="0" w:color="auto"/>
                                <w:bottom w:val="none" w:sz="0" w:space="0" w:color="auto"/>
                                <w:right w:val="none" w:sz="0" w:space="0" w:color="auto"/>
                              </w:divBdr>
                              <w:divsChild>
                                <w:div w:id="988167698">
                                  <w:marLeft w:val="-180"/>
                                  <w:marRight w:val="-180"/>
                                  <w:marTop w:val="0"/>
                                  <w:marBottom w:val="0"/>
                                  <w:divBdr>
                                    <w:top w:val="none" w:sz="0" w:space="0" w:color="auto"/>
                                    <w:left w:val="none" w:sz="0" w:space="0" w:color="auto"/>
                                    <w:bottom w:val="none" w:sz="0" w:space="0" w:color="auto"/>
                                    <w:right w:val="none" w:sz="0" w:space="0" w:color="auto"/>
                                  </w:divBdr>
                                  <w:divsChild>
                                    <w:div w:id="1541938324">
                                      <w:marLeft w:val="0"/>
                                      <w:marRight w:val="0"/>
                                      <w:marTop w:val="0"/>
                                      <w:marBottom w:val="0"/>
                                      <w:divBdr>
                                        <w:top w:val="none" w:sz="0" w:space="0" w:color="auto"/>
                                        <w:left w:val="none" w:sz="0" w:space="0" w:color="auto"/>
                                        <w:bottom w:val="none" w:sz="0" w:space="0" w:color="auto"/>
                                        <w:right w:val="none" w:sz="0" w:space="0" w:color="auto"/>
                                      </w:divBdr>
                                    </w:div>
                                    <w:div w:id="15587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9563">
                              <w:marLeft w:val="0"/>
                              <w:marRight w:val="0"/>
                              <w:marTop w:val="0"/>
                              <w:marBottom w:val="0"/>
                              <w:divBdr>
                                <w:top w:val="none" w:sz="0" w:space="0" w:color="auto"/>
                                <w:left w:val="none" w:sz="0" w:space="0" w:color="auto"/>
                                <w:bottom w:val="none" w:sz="0" w:space="0" w:color="auto"/>
                                <w:right w:val="none" w:sz="0" w:space="0" w:color="auto"/>
                              </w:divBdr>
                              <w:divsChild>
                                <w:div w:id="1399595485">
                                  <w:marLeft w:val="-180"/>
                                  <w:marRight w:val="-180"/>
                                  <w:marTop w:val="0"/>
                                  <w:marBottom w:val="0"/>
                                  <w:divBdr>
                                    <w:top w:val="none" w:sz="0" w:space="0" w:color="auto"/>
                                    <w:left w:val="none" w:sz="0" w:space="0" w:color="auto"/>
                                    <w:bottom w:val="none" w:sz="0" w:space="0" w:color="auto"/>
                                    <w:right w:val="none" w:sz="0" w:space="0" w:color="auto"/>
                                  </w:divBdr>
                                  <w:divsChild>
                                    <w:div w:id="280428856">
                                      <w:marLeft w:val="0"/>
                                      <w:marRight w:val="0"/>
                                      <w:marTop w:val="0"/>
                                      <w:marBottom w:val="0"/>
                                      <w:divBdr>
                                        <w:top w:val="none" w:sz="0" w:space="0" w:color="auto"/>
                                        <w:left w:val="none" w:sz="0" w:space="0" w:color="auto"/>
                                        <w:bottom w:val="none" w:sz="0" w:space="0" w:color="auto"/>
                                        <w:right w:val="none" w:sz="0" w:space="0" w:color="auto"/>
                                      </w:divBdr>
                                    </w:div>
                                    <w:div w:id="9403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65377">
                              <w:marLeft w:val="0"/>
                              <w:marRight w:val="0"/>
                              <w:marTop w:val="0"/>
                              <w:marBottom w:val="0"/>
                              <w:divBdr>
                                <w:top w:val="none" w:sz="0" w:space="0" w:color="auto"/>
                                <w:left w:val="none" w:sz="0" w:space="0" w:color="auto"/>
                                <w:bottom w:val="none" w:sz="0" w:space="0" w:color="auto"/>
                                <w:right w:val="none" w:sz="0" w:space="0" w:color="auto"/>
                              </w:divBdr>
                              <w:divsChild>
                                <w:div w:id="1165974642">
                                  <w:marLeft w:val="-180"/>
                                  <w:marRight w:val="-180"/>
                                  <w:marTop w:val="0"/>
                                  <w:marBottom w:val="0"/>
                                  <w:divBdr>
                                    <w:top w:val="none" w:sz="0" w:space="0" w:color="auto"/>
                                    <w:left w:val="none" w:sz="0" w:space="0" w:color="auto"/>
                                    <w:bottom w:val="none" w:sz="0" w:space="0" w:color="auto"/>
                                    <w:right w:val="none" w:sz="0" w:space="0" w:color="auto"/>
                                  </w:divBdr>
                                  <w:divsChild>
                                    <w:div w:id="155733665">
                                      <w:marLeft w:val="0"/>
                                      <w:marRight w:val="0"/>
                                      <w:marTop w:val="0"/>
                                      <w:marBottom w:val="0"/>
                                      <w:divBdr>
                                        <w:top w:val="none" w:sz="0" w:space="0" w:color="auto"/>
                                        <w:left w:val="none" w:sz="0" w:space="0" w:color="auto"/>
                                        <w:bottom w:val="none" w:sz="0" w:space="0" w:color="auto"/>
                                        <w:right w:val="none" w:sz="0" w:space="0" w:color="auto"/>
                                      </w:divBdr>
                                    </w:div>
                                    <w:div w:id="550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504061">
          <w:marLeft w:val="0"/>
          <w:marRight w:val="0"/>
          <w:marTop w:val="0"/>
          <w:marBottom w:val="0"/>
          <w:divBdr>
            <w:top w:val="none" w:sz="0" w:space="0" w:color="auto"/>
            <w:left w:val="none" w:sz="0" w:space="0" w:color="auto"/>
            <w:bottom w:val="none" w:sz="0" w:space="0" w:color="auto"/>
            <w:right w:val="none" w:sz="0" w:space="0" w:color="auto"/>
          </w:divBdr>
          <w:divsChild>
            <w:div w:id="1531993697">
              <w:marLeft w:val="0"/>
              <w:marRight w:val="0"/>
              <w:marTop w:val="0"/>
              <w:marBottom w:val="0"/>
              <w:divBdr>
                <w:top w:val="none" w:sz="0" w:space="0" w:color="auto"/>
                <w:left w:val="none" w:sz="0" w:space="0" w:color="auto"/>
                <w:bottom w:val="single" w:sz="6" w:space="0" w:color="E1E4EB"/>
                <w:right w:val="none" w:sz="0" w:space="0" w:color="auto"/>
              </w:divBdr>
              <w:divsChild>
                <w:div w:id="540434394">
                  <w:marLeft w:val="0"/>
                  <w:marRight w:val="0"/>
                  <w:marTop w:val="0"/>
                  <w:marBottom w:val="0"/>
                  <w:divBdr>
                    <w:top w:val="none" w:sz="0" w:space="0" w:color="auto"/>
                    <w:left w:val="none" w:sz="0" w:space="0" w:color="auto"/>
                    <w:bottom w:val="none" w:sz="0" w:space="0" w:color="auto"/>
                    <w:right w:val="none" w:sz="0" w:space="0" w:color="auto"/>
                  </w:divBdr>
                  <w:divsChild>
                    <w:div w:id="500781156">
                      <w:marLeft w:val="0"/>
                      <w:marRight w:val="0"/>
                      <w:marTop w:val="0"/>
                      <w:marBottom w:val="0"/>
                      <w:divBdr>
                        <w:top w:val="none" w:sz="0" w:space="0" w:color="auto"/>
                        <w:left w:val="none" w:sz="0" w:space="0" w:color="auto"/>
                        <w:bottom w:val="none" w:sz="0" w:space="0" w:color="auto"/>
                        <w:right w:val="none" w:sz="0" w:space="0" w:color="auto"/>
                      </w:divBdr>
                      <w:divsChild>
                        <w:div w:id="119422197">
                          <w:marLeft w:val="0"/>
                          <w:marRight w:val="0"/>
                          <w:marTop w:val="0"/>
                          <w:marBottom w:val="0"/>
                          <w:divBdr>
                            <w:top w:val="none" w:sz="0" w:space="0" w:color="auto"/>
                            <w:left w:val="none" w:sz="0" w:space="0" w:color="auto"/>
                            <w:bottom w:val="none" w:sz="0" w:space="0" w:color="auto"/>
                            <w:right w:val="none" w:sz="0" w:space="0" w:color="auto"/>
                          </w:divBdr>
                          <w:divsChild>
                            <w:div w:id="31080242">
                              <w:marLeft w:val="0"/>
                              <w:marRight w:val="0"/>
                              <w:marTop w:val="0"/>
                              <w:marBottom w:val="0"/>
                              <w:divBdr>
                                <w:top w:val="none" w:sz="0" w:space="0" w:color="auto"/>
                                <w:left w:val="none" w:sz="0" w:space="0" w:color="auto"/>
                                <w:bottom w:val="none" w:sz="0" w:space="0" w:color="auto"/>
                                <w:right w:val="none" w:sz="0" w:space="0" w:color="auto"/>
                              </w:divBdr>
                              <w:divsChild>
                                <w:div w:id="282074054">
                                  <w:marLeft w:val="0"/>
                                  <w:marRight w:val="0"/>
                                  <w:marTop w:val="0"/>
                                  <w:marBottom w:val="0"/>
                                  <w:divBdr>
                                    <w:top w:val="none" w:sz="0" w:space="0" w:color="auto"/>
                                    <w:left w:val="none" w:sz="0" w:space="0" w:color="auto"/>
                                    <w:bottom w:val="none" w:sz="0" w:space="0" w:color="auto"/>
                                    <w:right w:val="none" w:sz="0" w:space="0" w:color="auto"/>
                                  </w:divBdr>
                                  <w:divsChild>
                                    <w:div w:id="981083451">
                                      <w:marLeft w:val="0"/>
                                      <w:marRight w:val="0"/>
                                      <w:marTop w:val="0"/>
                                      <w:marBottom w:val="0"/>
                                      <w:divBdr>
                                        <w:top w:val="none" w:sz="0" w:space="0" w:color="auto"/>
                                        <w:left w:val="none" w:sz="0" w:space="0" w:color="auto"/>
                                        <w:bottom w:val="none" w:sz="0" w:space="0" w:color="auto"/>
                                        <w:right w:val="none" w:sz="0" w:space="0" w:color="auto"/>
                                      </w:divBdr>
                                      <w:divsChild>
                                        <w:div w:id="1264534958">
                                          <w:marLeft w:val="0"/>
                                          <w:marRight w:val="0"/>
                                          <w:marTop w:val="0"/>
                                          <w:marBottom w:val="0"/>
                                          <w:divBdr>
                                            <w:top w:val="none" w:sz="0" w:space="0" w:color="auto"/>
                                            <w:left w:val="none" w:sz="0" w:space="0" w:color="auto"/>
                                            <w:bottom w:val="none" w:sz="0" w:space="0" w:color="auto"/>
                                            <w:right w:val="none" w:sz="0" w:space="0" w:color="auto"/>
                                          </w:divBdr>
                                          <w:divsChild>
                                            <w:div w:id="1850362637">
                                              <w:marLeft w:val="0"/>
                                              <w:marRight w:val="0"/>
                                              <w:marTop w:val="0"/>
                                              <w:marBottom w:val="0"/>
                                              <w:divBdr>
                                                <w:top w:val="none" w:sz="0" w:space="0" w:color="auto"/>
                                                <w:left w:val="none" w:sz="0" w:space="0" w:color="auto"/>
                                                <w:bottom w:val="none" w:sz="0" w:space="0" w:color="auto"/>
                                                <w:right w:val="none" w:sz="0" w:space="0" w:color="auto"/>
                                              </w:divBdr>
                                              <w:divsChild>
                                                <w:div w:id="665673977">
                                                  <w:marLeft w:val="0"/>
                                                  <w:marRight w:val="0"/>
                                                  <w:marTop w:val="0"/>
                                                  <w:marBottom w:val="0"/>
                                                  <w:divBdr>
                                                    <w:top w:val="none" w:sz="0" w:space="0" w:color="auto"/>
                                                    <w:left w:val="none" w:sz="0" w:space="0" w:color="auto"/>
                                                    <w:bottom w:val="none" w:sz="0" w:space="0" w:color="auto"/>
                                                    <w:right w:val="none" w:sz="0" w:space="0" w:color="auto"/>
                                                  </w:divBdr>
                                                  <w:divsChild>
                                                    <w:div w:id="620919697">
                                                      <w:marLeft w:val="0"/>
                                                      <w:marRight w:val="0"/>
                                                      <w:marTop w:val="0"/>
                                                      <w:marBottom w:val="0"/>
                                                      <w:divBdr>
                                                        <w:top w:val="none" w:sz="0" w:space="0" w:color="auto"/>
                                                        <w:left w:val="none" w:sz="0" w:space="0" w:color="auto"/>
                                                        <w:bottom w:val="none" w:sz="0" w:space="0" w:color="auto"/>
                                                        <w:right w:val="none" w:sz="0" w:space="0" w:color="auto"/>
                                                      </w:divBdr>
                                                    </w:div>
                                                  </w:divsChild>
                                                </w:div>
                                                <w:div w:id="1320186460">
                                                  <w:marLeft w:val="0"/>
                                                  <w:marRight w:val="0"/>
                                                  <w:marTop w:val="0"/>
                                                  <w:marBottom w:val="0"/>
                                                  <w:divBdr>
                                                    <w:top w:val="none" w:sz="0" w:space="0" w:color="auto"/>
                                                    <w:left w:val="none" w:sz="0" w:space="0" w:color="auto"/>
                                                    <w:bottom w:val="none" w:sz="0" w:space="0" w:color="auto"/>
                                                    <w:right w:val="none" w:sz="0" w:space="0" w:color="auto"/>
                                                  </w:divBdr>
                                                  <w:divsChild>
                                                    <w:div w:id="199588254">
                                                      <w:marLeft w:val="0"/>
                                                      <w:marRight w:val="0"/>
                                                      <w:marTop w:val="0"/>
                                                      <w:marBottom w:val="0"/>
                                                      <w:divBdr>
                                                        <w:top w:val="none" w:sz="0" w:space="0" w:color="auto"/>
                                                        <w:left w:val="none" w:sz="0" w:space="0" w:color="auto"/>
                                                        <w:bottom w:val="none" w:sz="0" w:space="0" w:color="auto"/>
                                                        <w:right w:val="none" w:sz="0" w:space="0" w:color="auto"/>
                                                      </w:divBdr>
                                                      <w:divsChild>
                                                        <w:div w:id="810364825">
                                                          <w:marLeft w:val="-180"/>
                                                          <w:marRight w:val="-180"/>
                                                          <w:marTop w:val="0"/>
                                                          <w:marBottom w:val="0"/>
                                                          <w:divBdr>
                                                            <w:top w:val="none" w:sz="0" w:space="0" w:color="auto"/>
                                                            <w:left w:val="none" w:sz="0" w:space="0" w:color="auto"/>
                                                            <w:bottom w:val="none" w:sz="0" w:space="0" w:color="auto"/>
                                                            <w:right w:val="none" w:sz="0" w:space="0" w:color="auto"/>
                                                          </w:divBdr>
                                                          <w:divsChild>
                                                            <w:div w:id="13055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6246">
                                                      <w:marLeft w:val="0"/>
                                                      <w:marRight w:val="0"/>
                                                      <w:marTop w:val="0"/>
                                                      <w:marBottom w:val="0"/>
                                                      <w:divBdr>
                                                        <w:top w:val="none" w:sz="0" w:space="0" w:color="auto"/>
                                                        <w:left w:val="none" w:sz="0" w:space="0" w:color="auto"/>
                                                        <w:bottom w:val="none" w:sz="0" w:space="0" w:color="auto"/>
                                                        <w:right w:val="none" w:sz="0" w:space="0" w:color="auto"/>
                                                      </w:divBdr>
                                                      <w:divsChild>
                                                        <w:div w:id="455485022">
                                                          <w:marLeft w:val="-180"/>
                                                          <w:marRight w:val="-180"/>
                                                          <w:marTop w:val="0"/>
                                                          <w:marBottom w:val="0"/>
                                                          <w:divBdr>
                                                            <w:top w:val="none" w:sz="0" w:space="0" w:color="auto"/>
                                                            <w:left w:val="none" w:sz="0" w:space="0" w:color="auto"/>
                                                            <w:bottom w:val="none" w:sz="0" w:space="0" w:color="auto"/>
                                                            <w:right w:val="none" w:sz="0" w:space="0" w:color="auto"/>
                                                          </w:divBdr>
                                                          <w:divsChild>
                                                            <w:div w:id="14338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8376">
                                      <w:marLeft w:val="0"/>
                                      <w:marRight w:val="0"/>
                                      <w:marTop w:val="0"/>
                                      <w:marBottom w:val="0"/>
                                      <w:divBdr>
                                        <w:top w:val="none" w:sz="0" w:space="0" w:color="auto"/>
                                        <w:left w:val="none" w:sz="0" w:space="0" w:color="auto"/>
                                        <w:bottom w:val="none" w:sz="0" w:space="0" w:color="auto"/>
                                        <w:right w:val="none" w:sz="0" w:space="0" w:color="auto"/>
                                      </w:divBdr>
                                      <w:divsChild>
                                        <w:div w:id="1381124680">
                                          <w:marLeft w:val="0"/>
                                          <w:marRight w:val="0"/>
                                          <w:marTop w:val="0"/>
                                          <w:marBottom w:val="0"/>
                                          <w:divBdr>
                                            <w:top w:val="none" w:sz="0" w:space="0" w:color="auto"/>
                                            <w:left w:val="none" w:sz="0" w:space="0" w:color="auto"/>
                                            <w:bottom w:val="none" w:sz="0" w:space="0" w:color="auto"/>
                                            <w:right w:val="none" w:sz="0" w:space="0" w:color="auto"/>
                                          </w:divBdr>
                                          <w:divsChild>
                                            <w:div w:id="632055734">
                                              <w:marLeft w:val="0"/>
                                              <w:marRight w:val="0"/>
                                              <w:marTop w:val="0"/>
                                              <w:marBottom w:val="0"/>
                                              <w:divBdr>
                                                <w:top w:val="none" w:sz="0" w:space="0" w:color="auto"/>
                                                <w:left w:val="none" w:sz="0" w:space="0" w:color="auto"/>
                                                <w:bottom w:val="none" w:sz="0" w:space="0" w:color="auto"/>
                                                <w:right w:val="none" w:sz="0" w:space="0" w:color="auto"/>
                                              </w:divBdr>
                                              <w:divsChild>
                                                <w:div w:id="177232429">
                                                  <w:marLeft w:val="0"/>
                                                  <w:marRight w:val="0"/>
                                                  <w:marTop w:val="0"/>
                                                  <w:marBottom w:val="0"/>
                                                  <w:divBdr>
                                                    <w:top w:val="none" w:sz="0" w:space="0" w:color="auto"/>
                                                    <w:left w:val="none" w:sz="0" w:space="0" w:color="auto"/>
                                                    <w:bottom w:val="none" w:sz="0" w:space="0" w:color="auto"/>
                                                    <w:right w:val="none" w:sz="0" w:space="0" w:color="auto"/>
                                                  </w:divBdr>
                                                </w:div>
                                                <w:div w:id="2024479681">
                                                  <w:marLeft w:val="0"/>
                                                  <w:marRight w:val="0"/>
                                                  <w:marTop w:val="0"/>
                                                  <w:marBottom w:val="0"/>
                                                  <w:divBdr>
                                                    <w:top w:val="none" w:sz="0" w:space="0" w:color="auto"/>
                                                    <w:left w:val="none" w:sz="0" w:space="0" w:color="auto"/>
                                                    <w:bottom w:val="none" w:sz="0" w:space="0" w:color="auto"/>
                                                    <w:right w:val="none" w:sz="0" w:space="0" w:color="auto"/>
                                                  </w:divBdr>
                                                  <w:divsChild>
                                                    <w:div w:id="67726363">
                                                      <w:marLeft w:val="0"/>
                                                      <w:marRight w:val="0"/>
                                                      <w:marTop w:val="0"/>
                                                      <w:marBottom w:val="0"/>
                                                      <w:divBdr>
                                                        <w:top w:val="none" w:sz="0" w:space="0" w:color="auto"/>
                                                        <w:left w:val="none" w:sz="0" w:space="0" w:color="auto"/>
                                                        <w:bottom w:val="none" w:sz="0" w:space="0" w:color="auto"/>
                                                        <w:right w:val="none" w:sz="0" w:space="0" w:color="auto"/>
                                                      </w:divBdr>
                                                    </w:div>
                                                  </w:divsChild>
                                                </w:div>
                                                <w:div w:id="61762299">
                                                  <w:marLeft w:val="0"/>
                                                  <w:marRight w:val="0"/>
                                                  <w:marTop w:val="0"/>
                                                  <w:marBottom w:val="0"/>
                                                  <w:divBdr>
                                                    <w:top w:val="none" w:sz="0" w:space="0" w:color="auto"/>
                                                    <w:left w:val="none" w:sz="0" w:space="0" w:color="auto"/>
                                                    <w:bottom w:val="none" w:sz="0" w:space="0" w:color="auto"/>
                                                    <w:right w:val="none" w:sz="0" w:space="0" w:color="auto"/>
                                                  </w:divBdr>
                                                  <w:divsChild>
                                                    <w:div w:id="1765419272">
                                                      <w:marLeft w:val="0"/>
                                                      <w:marRight w:val="0"/>
                                                      <w:marTop w:val="0"/>
                                                      <w:marBottom w:val="0"/>
                                                      <w:divBdr>
                                                        <w:top w:val="none" w:sz="0" w:space="0" w:color="auto"/>
                                                        <w:left w:val="none" w:sz="0" w:space="0" w:color="auto"/>
                                                        <w:bottom w:val="none" w:sz="0" w:space="0" w:color="auto"/>
                                                        <w:right w:val="none" w:sz="0" w:space="0" w:color="auto"/>
                                                      </w:divBdr>
                                                      <w:divsChild>
                                                        <w:div w:id="2002464764">
                                                          <w:marLeft w:val="-180"/>
                                                          <w:marRight w:val="-180"/>
                                                          <w:marTop w:val="0"/>
                                                          <w:marBottom w:val="0"/>
                                                          <w:divBdr>
                                                            <w:top w:val="none" w:sz="0" w:space="0" w:color="auto"/>
                                                            <w:left w:val="none" w:sz="0" w:space="0" w:color="auto"/>
                                                            <w:bottom w:val="none" w:sz="0" w:space="0" w:color="auto"/>
                                                            <w:right w:val="none" w:sz="0" w:space="0" w:color="auto"/>
                                                          </w:divBdr>
                                                          <w:divsChild>
                                                            <w:div w:id="11176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11356">
                                                      <w:marLeft w:val="0"/>
                                                      <w:marRight w:val="0"/>
                                                      <w:marTop w:val="0"/>
                                                      <w:marBottom w:val="0"/>
                                                      <w:divBdr>
                                                        <w:top w:val="none" w:sz="0" w:space="0" w:color="auto"/>
                                                        <w:left w:val="none" w:sz="0" w:space="0" w:color="auto"/>
                                                        <w:bottom w:val="none" w:sz="0" w:space="0" w:color="auto"/>
                                                        <w:right w:val="none" w:sz="0" w:space="0" w:color="auto"/>
                                                      </w:divBdr>
                                                      <w:divsChild>
                                                        <w:div w:id="1175996158">
                                                          <w:marLeft w:val="-180"/>
                                                          <w:marRight w:val="-180"/>
                                                          <w:marTop w:val="0"/>
                                                          <w:marBottom w:val="0"/>
                                                          <w:divBdr>
                                                            <w:top w:val="none" w:sz="0" w:space="0" w:color="auto"/>
                                                            <w:left w:val="none" w:sz="0" w:space="0" w:color="auto"/>
                                                            <w:bottom w:val="none" w:sz="0" w:space="0" w:color="auto"/>
                                                            <w:right w:val="none" w:sz="0" w:space="0" w:color="auto"/>
                                                          </w:divBdr>
                                                          <w:divsChild>
                                                            <w:div w:id="633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3746">
                                                      <w:marLeft w:val="0"/>
                                                      <w:marRight w:val="0"/>
                                                      <w:marTop w:val="0"/>
                                                      <w:marBottom w:val="0"/>
                                                      <w:divBdr>
                                                        <w:top w:val="none" w:sz="0" w:space="0" w:color="auto"/>
                                                        <w:left w:val="none" w:sz="0" w:space="0" w:color="auto"/>
                                                        <w:bottom w:val="none" w:sz="0" w:space="0" w:color="auto"/>
                                                        <w:right w:val="none" w:sz="0" w:space="0" w:color="auto"/>
                                                      </w:divBdr>
                                                      <w:divsChild>
                                                        <w:div w:id="342170331">
                                                          <w:marLeft w:val="-180"/>
                                                          <w:marRight w:val="-180"/>
                                                          <w:marTop w:val="0"/>
                                                          <w:marBottom w:val="0"/>
                                                          <w:divBdr>
                                                            <w:top w:val="none" w:sz="0" w:space="0" w:color="auto"/>
                                                            <w:left w:val="none" w:sz="0" w:space="0" w:color="auto"/>
                                                            <w:bottom w:val="none" w:sz="0" w:space="0" w:color="auto"/>
                                                            <w:right w:val="none" w:sz="0" w:space="0" w:color="auto"/>
                                                          </w:divBdr>
                                                          <w:divsChild>
                                                            <w:div w:id="18561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08466">
          <w:marLeft w:val="0"/>
          <w:marRight w:val="0"/>
          <w:marTop w:val="0"/>
          <w:marBottom w:val="0"/>
          <w:divBdr>
            <w:top w:val="none" w:sz="0" w:space="0" w:color="auto"/>
            <w:left w:val="none" w:sz="0" w:space="0" w:color="auto"/>
            <w:bottom w:val="none" w:sz="0" w:space="0" w:color="auto"/>
            <w:right w:val="none" w:sz="0" w:space="0" w:color="auto"/>
          </w:divBdr>
          <w:divsChild>
            <w:div w:id="433284931">
              <w:marLeft w:val="0"/>
              <w:marRight w:val="0"/>
              <w:marTop w:val="0"/>
              <w:marBottom w:val="0"/>
              <w:divBdr>
                <w:top w:val="none" w:sz="0" w:space="0" w:color="auto"/>
                <w:left w:val="none" w:sz="0" w:space="0" w:color="auto"/>
                <w:bottom w:val="single" w:sz="6" w:space="0" w:color="E1E4EB"/>
                <w:right w:val="none" w:sz="0" w:space="0" w:color="auto"/>
              </w:divBdr>
              <w:divsChild>
                <w:div w:id="2049908502">
                  <w:marLeft w:val="0"/>
                  <w:marRight w:val="0"/>
                  <w:marTop w:val="0"/>
                  <w:marBottom w:val="0"/>
                  <w:divBdr>
                    <w:top w:val="none" w:sz="0" w:space="0" w:color="auto"/>
                    <w:left w:val="none" w:sz="0" w:space="0" w:color="auto"/>
                    <w:bottom w:val="none" w:sz="0" w:space="0" w:color="auto"/>
                    <w:right w:val="none" w:sz="0" w:space="0" w:color="auto"/>
                  </w:divBdr>
                  <w:divsChild>
                    <w:div w:id="821963302">
                      <w:marLeft w:val="0"/>
                      <w:marRight w:val="0"/>
                      <w:marTop w:val="0"/>
                      <w:marBottom w:val="0"/>
                      <w:divBdr>
                        <w:top w:val="none" w:sz="0" w:space="0" w:color="auto"/>
                        <w:left w:val="none" w:sz="0" w:space="0" w:color="auto"/>
                        <w:bottom w:val="none" w:sz="0" w:space="0" w:color="auto"/>
                        <w:right w:val="none" w:sz="0" w:space="0" w:color="auto"/>
                      </w:divBdr>
                      <w:divsChild>
                        <w:div w:id="717557702">
                          <w:marLeft w:val="0"/>
                          <w:marRight w:val="0"/>
                          <w:marTop w:val="0"/>
                          <w:marBottom w:val="0"/>
                          <w:divBdr>
                            <w:top w:val="none" w:sz="0" w:space="0" w:color="auto"/>
                            <w:left w:val="none" w:sz="0" w:space="0" w:color="auto"/>
                            <w:bottom w:val="none" w:sz="0" w:space="0" w:color="auto"/>
                            <w:right w:val="none" w:sz="0" w:space="0" w:color="auto"/>
                          </w:divBdr>
                          <w:divsChild>
                            <w:div w:id="1586571655">
                              <w:marLeft w:val="-180"/>
                              <w:marRight w:val="-180"/>
                              <w:marTop w:val="0"/>
                              <w:marBottom w:val="0"/>
                              <w:divBdr>
                                <w:top w:val="none" w:sz="0" w:space="0" w:color="auto"/>
                                <w:left w:val="none" w:sz="0" w:space="0" w:color="auto"/>
                                <w:bottom w:val="none" w:sz="0" w:space="0" w:color="auto"/>
                                <w:right w:val="none" w:sz="0" w:space="0" w:color="auto"/>
                              </w:divBdr>
                              <w:divsChild>
                                <w:div w:id="1500924759">
                                  <w:marLeft w:val="0"/>
                                  <w:marRight w:val="0"/>
                                  <w:marTop w:val="0"/>
                                  <w:marBottom w:val="0"/>
                                  <w:divBdr>
                                    <w:top w:val="none" w:sz="0" w:space="0" w:color="auto"/>
                                    <w:left w:val="none" w:sz="0" w:space="0" w:color="auto"/>
                                    <w:bottom w:val="none" w:sz="0" w:space="0" w:color="auto"/>
                                    <w:right w:val="none" w:sz="0" w:space="0" w:color="auto"/>
                                  </w:divBdr>
                                  <w:divsChild>
                                    <w:div w:id="812256730">
                                      <w:marLeft w:val="0"/>
                                      <w:marRight w:val="0"/>
                                      <w:marTop w:val="0"/>
                                      <w:marBottom w:val="0"/>
                                      <w:divBdr>
                                        <w:top w:val="none" w:sz="0" w:space="0" w:color="auto"/>
                                        <w:left w:val="none" w:sz="0" w:space="0" w:color="auto"/>
                                        <w:bottom w:val="none" w:sz="0" w:space="0" w:color="auto"/>
                                        <w:right w:val="none" w:sz="0" w:space="0" w:color="auto"/>
                                      </w:divBdr>
                                    </w:div>
                                    <w:div w:id="1647737924">
                                      <w:marLeft w:val="0"/>
                                      <w:marRight w:val="0"/>
                                      <w:marTop w:val="0"/>
                                      <w:marBottom w:val="0"/>
                                      <w:divBdr>
                                        <w:top w:val="none" w:sz="0" w:space="0" w:color="auto"/>
                                        <w:left w:val="none" w:sz="0" w:space="0" w:color="auto"/>
                                        <w:bottom w:val="none" w:sz="0" w:space="0" w:color="auto"/>
                                        <w:right w:val="none" w:sz="0" w:space="0" w:color="auto"/>
                                      </w:divBdr>
                                    </w:div>
                                  </w:divsChild>
                                </w:div>
                                <w:div w:id="358161819">
                                  <w:marLeft w:val="0"/>
                                  <w:marRight w:val="0"/>
                                  <w:marTop w:val="0"/>
                                  <w:marBottom w:val="0"/>
                                  <w:divBdr>
                                    <w:top w:val="none" w:sz="0" w:space="0" w:color="auto"/>
                                    <w:left w:val="none" w:sz="0" w:space="0" w:color="auto"/>
                                    <w:bottom w:val="none" w:sz="0" w:space="0" w:color="auto"/>
                                    <w:right w:val="none" w:sz="0" w:space="0" w:color="auto"/>
                                  </w:divBdr>
                                  <w:divsChild>
                                    <w:div w:id="19000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22559">
          <w:marLeft w:val="0"/>
          <w:marRight w:val="0"/>
          <w:marTop w:val="0"/>
          <w:marBottom w:val="0"/>
          <w:divBdr>
            <w:top w:val="none" w:sz="0" w:space="0" w:color="auto"/>
            <w:left w:val="none" w:sz="0" w:space="0" w:color="auto"/>
            <w:bottom w:val="none" w:sz="0" w:space="0" w:color="auto"/>
            <w:right w:val="none" w:sz="0" w:space="0" w:color="auto"/>
          </w:divBdr>
          <w:divsChild>
            <w:div w:id="427385107">
              <w:marLeft w:val="0"/>
              <w:marRight w:val="0"/>
              <w:marTop w:val="0"/>
              <w:marBottom w:val="0"/>
              <w:divBdr>
                <w:top w:val="none" w:sz="0" w:space="0" w:color="auto"/>
                <w:left w:val="none" w:sz="0" w:space="0" w:color="auto"/>
                <w:bottom w:val="single" w:sz="6" w:space="0" w:color="E1E4EB"/>
                <w:right w:val="none" w:sz="0" w:space="0" w:color="auto"/>
              </w:divBdr>
              <w:divsChild>
                <w:div w:id="1763836141">
                  <w:marLeft w:val="0"/>
                  <w:marRight w:val="0"/>
                  <w:marTop w:val="0"/>
                  <w:marBottom w:val="0"/>
                  <w:divBdr>
                    <w:top w:val="none" w:sz="0" w:space="0" w:color="auto"/>
                    <w:left w:val="none" w:sz="0" w:space="0" w:color="auto"/>
                    <w:bottom w:val="none" w:sz="0" w:space="0" w:color="auto"/>
                    <w:right w:val="none" w:sz="0" w:space="0" w:color="auto"/>
                  </w:divBdr>
                  <w:divsChild>
                    <w:div w:id="440534716">
                      <w:marLeft w:val="0"/>
                      <w:marRight w:val="0"/>
                      <w:marTop w:val="0"/>
                      <w:marBottom w:val="0"/>
                      <w:divBdr>
                        <w:top w:val="none" w:sz="0" w:space="0" w:color="auto"/>
                        <w:left w:val="none" w:sz="0" w:space="0" w:color="auto"/>
                        <w:bottom w:val="none" w:sz="0" w:space="0" w:color="auto"/>
                        <w:right w:val="none" w:sz="0" w:space="0" w:color="auto"/>
                      </w:divBdr>
                      <w:divsChild>
                        <w:div w:id="1299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7065">
          <w:marLeft w:val="0"/>
          <w:marRight w:val="0"/>
          <w:marTop w:val="0"/>
          <w:marBottom w:val="0"/>
          <w:divBdr>
            <w:top w:val="none" w:sz="0" w:space="0" w:color="auto"/>
            <w:left w:val="none" w:sz="0" w:space="0" w:color="auto"/>
            <w:bottom w:val="none" w:sz="0" w:space="0" w:color="auto"/>
            <w:right w:val="none" w:sz="0" w:space="0" w:color="auto"/>
          </w:divBdr>
          <w:divsChild>
            <w:div w:id="179123666">
              <w:marLeft w:val="0"/>
              <w:marRight w:val="0"/>
              <w:marTop w:val="0"/>
              <w:marBottom w:val="0"/>
              <w:divBdr>
                <w:top w:val="none" w:sz="0" w:space="0" w:color="auto"/>
                <w:left w:val="none" w:sz="0" w:space="0" w:color="auto"/>
                <w:bottom w:val="single" w:sz="6" w:space="0" w:color="E1E4EB"/>
                <w:right w:val="none" w:sz="0" w:space="0" w:color="auto"/>
              </w:divBdr>
              <w:divsChild>
                <w:div w:id="2026665289">
                  <w:marLeft w:val="0"/>
                  <w:marRight w:val="0"/>
                  <w:marTop w:val="0"/>
                  <w:marBottom w:val="0"/>
                  <w:divBdr>
                    <w:top w:val="none" w:sz="0" w:space="0" w:color="auto"/>
                    <w:left w:val="none" w:sz="0" w:space="0" w:color="auto"/>
                    <w:bottom w:val="none" w:sz="0" w:space="0" w:color="auto"/>
                    <w:right w:val="none" w:sz="0" w:space="0" w:color="auto"/>
                  </w:divBdr>
                  <w:divsChild>
                    <w:div w:id="1802963745">
                      <w:marLeft w:val="0"/>
                      <w:marRight w:val="0"/>
                      <w:marTop w:val="0"/>
                      <w:marBottom w:val="0"/>
                      <w:divBdr>
                        <w:top w:val="none" w:sz="0" w:space="0" w:color="auto"/>
                        <w:left w:val="none" w:sz="0" w:space="0" w:color="auto"/>
                        <w:bottom w:val="none" w:sz="0" w:space="0" w:color="auto"/>
                        <w:right w:val="none" w:sz="0" w:space="0" w:color="auto"/>
                      </w:divBdr>
                      <w:divsChild>
                        <w:div w:id="2724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6728">
          <w:marLeft w:val="0"/>
          <w:marRight w:val="0"/>
          <w:marTop w:val="0"/>
          <w:marBottom w:val="0"/>
          <w:divBdr>
            <w:top w:val="none" w:sz="0" w:space="0" w:color="auto"/>
            <w:left w:val="none" w:sz="0" w:space="0" w:color="auto"/>
            <w:bottom w:val="none" w:sz="0" w:space="0" w:color="auto"/>
            <w:right w:val="none" w:sz="0" w:space="0" w:color="auto"/>
          </w:divBdr>
          <w:divsChild>
            <w:div w:id="1233470335">
              <w:marLeft w:val="0"/>
              <w:marRight w:val="0"/>
              <w:marTop w:val="0"/>
              <w:marBottom w:val="0"/>
              <w:divBdr>
                <w:top w:val="none" w:sz="0" w:space="0" w:color="auto"/>
                <w:left w:val="none" w:sz="0" w:space="0" w:color="auto"/>
                <w:bottom w:val="single" w:sz="6" w:space="0" w:color="E1E4EB"/>
                <w:right w:val="none" w:sz="0" w:space="0" w:color="auto"/>
              </w:divBdr>
              <w:divsChild>
                <w:div w:id="2033875401">
                  <w:marLeft w:val="0"/>
                  <w:marRight w:val="0"/>
                  <w:marTop w:val="0"/>
                  <w:marBottom w:val="0"/>
                  <w:divBdr>
                    <w:top w:val="none" w:sz="0" w:space="0" w:color="auto"/>
                    <w:left w:val="none" w:sz="0" w:space="0" w:color="auto"/>
                    <w:bottom w:val="none" w:sz="0" w:space="0" w:color="auto"/>
                    <w:right w:val="none" w:sz="0" w:space="0" w:color="auto"/>
                  </w:divBdr>
                  <w:divsChild>
                    <w:div w:id="195702190">
                      <w:marLeft w:val="0"/>
                      <w:marRight w:val="0"/>
                      <w:marTop w:val="0"/>
                      <w:marBottom w:val="0"/>
                      <w:divBdr>
                        <w:top w:val="none" w:sz="0" w:space="0" w:color="auto"/>
                        <w:left w:val="none" w:sz="0" w:space="0" w:color="auto"/>
                        <w:bottom w:val="none" w:sz="0" w:space="0" w:color="auto"/>
                        <w:right w:val="none" w:sz="0" w:space="0" w:color="auto"/>
                      </w:divBdr>
                      <w:divsChild>
                        <w:div w:id="241841906">
                          <w:marLeft w:val="-180"/>
                          <w:marRight w:val="-180"/>
                          <w:marTop w:val="0"/>
                          <w:marBottom w:val="0"/>
                          <w:divBdr>
                            <w:top w:val="none" w:sz="0" w:space="0" w:color="auto"/>
                            <w:left w:val="none" w:sz="0" w:space="0" w:color="auto"/>
                            <w:bottom w:val="none" w:sz="0" w:space="0" w:color="auto"/>
                            <w:right w:val="none" w:sz="0" w:space="0" w:color="auto"/>
                          </w:divBdr>
                          <w:divsChild>
                            <w:div w:id="542988982">
                              <w:marLeft w:val="0"/>
                              <w:marRight w:val="0"/>
                              <w:marTop w:val="0"/>
                              <w:marBottom w:val="0"/>
                              <w:divBdr>
                                <w:top w:val="none" w:sz="0" w:space="0" w:color="auto"/>
                                <w:left w:val="none" w:sz="0" w:space="0" w:color="auto"/>
                                <w:bottom w:val="none" w:sz="0" w:space="0" w:color="auto"/>
                                <w:right w:val="none" w:sz="0" w:space="0" w:color="auto"/>
                              </w:divBdr>
                            </w:div>
                            <w:div w:id="467163336">
                              <w:marLeft w:val="0"/>
                              <w:marRight w:val="0"/>
                              <w:marTop w:val="0"/>
                              <w:marBottom w:val="0"/>
                              <w:divBdr>
                                <w:top w:val="none" w:sz="0" w:space="0" w:color="auto"/>
                                <w:left w:val="none" w:sz="0" w:space="0" w:color="auto"/>
                                <w:bottom w:val="none" w:sz="0" w:space="0" w:color="auto"/>
                                <w:right w:val="none" w:sz="0" w:space="0" w:color="auto"/>
                              </w:divBdr>
                            </w:div>
                          </w:divsChild>
                        </w:div>
                        <w:div w:id="1627587775">
                          <w:marLeft w:val="-180"/>
                          <w:marRight w:val="-180"/>
                          <w:marTop w:val="180"/>
                          <w:marBottom w:val="0"/>
                          <w:divBdr>
                            <w:top w:val="none" w:sz="0" w:space="0" w:color="auto"/>
                            <w:left w:val="none" w:sz="0" w:space="0" w:color="auto"/>
                            <w:bottom w:val="none" w:sz="0" w:space="0" w:color="auto"/>
                            <w:right w:val="none" w:sz="0" w:space="0" w:color="auto"/>
                          </w:divBdr>
                          <w:divsChild>
                            <w:div w:id="129908520">
                              <w:marLeft w:val="0"/>
                              <w:marRight w:val="0"/>
                              <w:marTop w:val="0"/>
                              <w:marBottom w:val="0"/>
                              <w:divBdr>
                                <w:top w:val="none" w:sz="0" w:space="0" w:color="auto"/>
                                <w:left w:val="none" w:sz="0" w:space="0" w:color="auto"/>
                                <w:bottom w:val="none" w:sz="0" w:space="0" w:color="auto"/>
                                <w:right w:val="none" w:sz="0" w:space="0" w:color="auto"/>
                              </w:divBdr>
                            </w:div>
                            <w:div w:id="1185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9754">
          <w:marLeft w:val="0"/>
          <w:marRight w:val="0"/>
          <w:marTop w:val="0"/>
          <w:marBottom w:val="0"/>
          <w:divBdr>
            <w:top w:val="none" w:sz="0" w:space="0" w:color="auto"/>
            <w:left w:val="none" w:sz="0" w:space="0" w:color="auto"/>
            <w:bottom w:val="none" w:sz="0" w:space="0" w:color="auto"/>
            <w:right w:val="none" w:sz="0" w:space="0" w:color="auto"/>
          </w:divBdr>
          <w:divsChild>
            <w:div w:id="986789391">
              <w:marLeft w:val="0"/>
              <w:marRight w:val="0"/>
              <w:marTop w:val="0"/>
              <w:marBottom w:val="0"/>
              <w:divBdr>
                <w:top w:val="none" w:sz="0" w:space="0" w:color="auto"/>
                <w:left w:val="none" w:sz="0" w:space="0" w:color="auto"/>
                <w:bottom w:val="single" w:sz="6" w:space="0" w:color="E1E4EB"/>
                <w:right w:val="none" w:sz="0" w:space="0" w:color="auto"/>
              </w:divBdr>
              <w:divsChild>
                <w:div w:id="569577845">
                  <w:marLeft w:val="0"/>
                  <w:marRight w:val="0"/>
                  <w:marTop w:val="0"/>
                  <w:marBottom w:val="0"/>
                  <w:divBdr>
                    <w:top w:val="none" w:sz="0" w:space="0" w:color="auto"/>
                    <w:left w:val="none" w:sz="0" w:space="0" w:color="auto"/>
                    <w:bottom w:val="none" w:sz="0" w:space="0" w:color="auto"/>
                    <w:right w:val="none" w:sz="0" w:space="0" w:color="auto"/>
                  </w:divBdr>
                  <w:divsChild>
                    <w:div w:id="1951467585">
                      <w:marLeft w:val="0"/>
                      <w:marRight w:val="0"/>
                      <w:marTop w:val="0"/>
                      <w:marBottom w:val="0"/>
                      <w:divBdr>
                        <w:top w:val="none" w:sz="0" w:space="0" w:color="auto"/>
                        <w:left w:val="none" w:sz="0" w:space="0" w:color="auto"/>
                        <w:bottom w:val="none" w:sz="0" w:space="0" w:color="auto"/>
                        <w:right w:val="none" w:sz="0" w:space="0" w:color="auto"/>
                      </w:divBdr>
                      <w:divsChild>
                        <w:div w:id="1006713887">
                          <w:marLeft w:val="0"/>
                          <w:marRight w:val="0"/>
                          <w:marTop w:val="0"/>
                          <w:marBottom w:val="0"/>
                          <w:divBdr>
                            <w:top w:val="none" w:sz="0" w:space="0" w:color="auto"/>
                            <w:left w:val="none" w:sz="0" w:space="0" w:color="auto"/>
                            <w:bottom w:val="none" w:sz="0" w:space="0" w:color="auto"/>
                            <w:right w:val="none" w:sz="0" w:space="0" w:color="auto"/>
                          </w:divBdr>
                        </w:div>
                        <w:div w:id="8524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32863">
          <w:marLeft w:val="0"/>
          <w:marRight w:val="0"/>
          <w:marTop w:val="0"/>
          <w:marBottom w:val="0"/>
          <w:divBdr>
            <w:top w:val="none" w:sz="0" w:space="0" w:color="auto"/>
            <w:left w:val="none" w:sz="0" w:space="0" w:color="auto"/>
            <w:bottom w:val="none" w:sz="0" w:space="0" w:color="auto"/>
            <w:right w:val="none" w:sz="0" w:space="0" w:color="auto"/>
          </w:divBdr>
          <w:divsChild>
            <w:div w:id="1971863281">
              <w:marLeft w:val="0"/>
              <w:marRight w:val="0"/>
              <w:marTop w:val="0"/>
              <w:marBottom w:val="0"/>
              <w:divBdr>
                <w:top w:val="none" w:sz="0" w:space="0" w:color="auto"/>
                <w:left w:val="none" w:sz="0" w:space="0" w:color="auto"/>
                <w:bottom w:val="single" w:sz="6" w:space="0" w:color="E1E4EB"/>
                <w:right w:val="none" w:sz="0" w:space="0" w:color="auto"/>
              </w:divBdr>
              <w:divsChild>
                <w:div w:id="1593011184">
                  <w:marLeft w:val="0"/>
                  <w:marRight w:val="0"/>
                  <w:marTop w:val="0"/>
                  <w:marBottom w:val="0"/>
                  <w:divBdr>
                    <w:top w:val="none" w:sz="0" w:space="0" w:color="auto"/>
                    <w:left w:val="none" w:sz="0" w:space="0" w:color="auto"/>
                    <w:bottom w:val="none" w:sz="0" w:space="0" w:color="auto"/>
                    <w:right w:val="none" w:sz="0" w:space="0" w:color="auto"/>
                  </w:divBdr>
                  <w:divsChild>
                    <w:div w:id="521018893">
                      <w:marLeft w:val="0"/>
                      <w:marRight w:val="0"/>
                      <w:marTop w:val="0"/>
                      <w:marBottom w:val="0"/>
                      <w:divBdr>
                        <w:top w:val="none" w:sz="0" w:space="0" w:color="auto"/>
                        <w:left w:val="none" w:sz="0" w:space="0" w:color="auto"/>
                        <w:bottom w:val="none" w:sz="0" w:space="0" w:color="auto"/>
                        <w:right w:val="none" w:sz="0" w:space="0" w:color="auto"/>
                      </w:divBdr>
                      <w:divsChild>
                        <w:div w:id="8618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ilemanifesto.org/" TargetMode="External"/><Relationship Id="rId5" Type="http://schemas.openxmlformats.org/officeDocument/2006/relationships/hyperlink" Target="http://search.ebscohost.com/login.aspx?direct=true&amp;site=eds-live&amp;db=edsclk&amp;AN=edsclk.139862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1788</Words>
  <Characters>10194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Богомазова Вероника Львовна</dc:creator>
  <cp:keywords/>
  <dc:description/>
  <cp:lastModifiedBy>Панкратова Елена Игоревна</cp:lastModifiedBy>
  <cp:revision>2</cp:revision>
  <dcterms:created xsi:type="dcterms:W3CDTF">2023-04-24T12:29:00Z</dcterms:created>
  <dcterms:modified xsi:type="dcterms:W3CDTF">2023-04-24T12:29:00Z</dcterms:modified>
</cp:coreProperties>
</file>